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651C" w:rsidRPr="004E5A41" w:rsidRDefault="006C651C" w:rsidP="001E7B6E">
      <w:pPr>
        <w:pStyle w:val="ListParagraph"/>
        <w:spacing w:after="0" w:line="480" w:lineRule="auto"/>
        <w:rPr>
          <w:rFonts w:ascii="Times New Roman" w:hAnsi="Times New Roman" w:cs="Times New Roman"/>
          <w:sz w:val="24"/>
          <w:szCs w:val="24"/>
        </w:rPr>
      </w:pPr>
    </w:p>
    <w:p w:rsidR="00474606" w:rsidRDefault="00474606" w:rsidP="001E7B6E">
      <w:pPr>
        <w:spacing w:after="0" w:line="480" w:lineRule="auto"/>
        <w:rPr>
          <w:rFonts w:ascii="Times New Roman" w:hAnsi="Times New Roman" w:cs="Times New Roman"/>
          <w:sz w:val="24"/>
          <w:szCs w:val="24"/>
        </w:rPr>
      </w:pPr>
    </w:p>
    <w:p w:rsidR="00474606" w:rsidRDefault="00474606" w:rsidP="001E7B6E">
      <w:pPr>
        <w:spacing w:after="0" w:line="480" w:lineRule="auto"/>
        <w:rPr>
          <w:rFonts w:ascii="Times New Roman" w:hAnsi="Times New Roman" w:cs="Times New Roman"/>
          <w:sz w:val="24"/>
          <w:szCs w:val="24"/>
        </w:rPr>
      </w:pPr>
    </w:p>
    <w:p w:rsidR="00474606" w:rsidRDefault="00474606" w:rsidP="001E7B6E">
      <w:pPr>
        <w:spacing w:after="0" w:line="480" w:lineRule="auto"/>
        <w:rPr>
          <w:rFonts w:ascii="Times New Roman" w:hAnsi="Times New Roman" w:cs="Times New Roman"/>
          <w:sz w:val="24"/>
          <w:szCs w:val="24"/>
        </w:rPr>
      </w:pPr>
    </w:p>
    <w:p w:rsidR="00474606" w:rsidRDefault="00474606" w:rsidP="001E7B6E">
      <w:pPr>
        <w:spacing w:after="0" w:line="480" w:lineRule="auto"/>
        <w:rPr>
          <w:rFonts w:ascii="Times New Roman" w:hAnsi="Times New Roman" w:cs="Times New Roman"/>
          <w:sz w:val="24"/>
          <w:szCs w:val="24"/>
        </w:rPr>
      </w:pPr>
    </w:p>
    <w:p w:rsidR="00474606" w:rsidRDefault="00474606" w:rsidP="001E7B6E">
      <w:pPr>
        <w:spacing w:after="0" w:line="480" w:lineRule="auto"/>
        <w:rPr>
          <w:rFonts w:ascii="Times New Roman" w:hAnsi="Times New Roman" w:cs="Times New Roman"/>
          <w:sz w:val="24"/>
          <w:szCs w:val="24"/>
        </w:rPr>
      </w:pPr>
    </w:p>
    <w:p w:rsidR="00474606" w:rsidRDefault="00474606" w:rsidP="001E7B6E">
      <w:pPr>
        <w:spacing w:after="0" w:line="480" w:lineRule="auto"/>
        <w:rPr>
          <w:rFonts w:ascii="Times New Roman" w:hAnsi="Times New Roman" w:cs="Times New Roman"/>
          <w:sz w:val="24"/>
          <w:szCs w:val="24"/>
        </w:rPr>
      </w:pPr>
    </w:p>
    <w:p w:rsidR="00474606" w:rsidRPr="00474606" w:rsidRDefault="00474606" w:rsidP="001E7B6E">
      <w:pPr>
        <w:spacing w:after="0" w:line="480" w:lineRule="auto"/>
        <w:rPr>
          <w:rFonts w:ascii="Times New Roman" w:hAnsi="Times New Roman" w:cs="Times New Roman"/>
          <w:sz w:val="24"/>
          <w:szCs w:val="24"/>
        </w:rPr>
      </w:pPr>
    </w:p>
    <w:p w:rsidR="00474606" w:rsidRPr="00474606" w:rsidRDefault="006B0813" w:rsidP="001E7B6E">
      <w:pPr>
        <w:spacing w:after="0" w:line="480" w:lineRule="auto"/>
        <w:ind w:firstLine="1440"/>
        <w:jc w:val="center"/>
        <w:rPr>
          <w:rFonts w:ascii="Times New Roman" w:hAnsi="Times New Roman" w:cs="Times New Roman"/>
          <w:color w:val="000000" w:themeColor="text1"/>
          <w:sz w:val="24"/>
          <w:szCs w:val="24"/>
        </w:rPr>
      </w:pPr>
      <w:r w:rsidRPr="00474606">
        <w:rPr>
          <w:rFonts w:ascii="Times New Roman" w:hAnsi="Times New Roman" w:cs="Times New Roman"/>
          <w:color w:val="000000" w:themeColor="text1"/>
          <w:sz w:val="24"/>
          <w:szCs w:val="24"/>
        </w:rPr>
        <w:t>American History Answers</w:t>
      </w:r>
    </w:p>
    <w:p w:rsidR="00474606" w:rsidRPr="00474606" w:rsidRDefault="006B0813" w:rsidP="001E7B6E">
      <w:pPr>
        <w:spacing w:after="0" w:line="480" w:lineRule="auto"/>
        <w:ind w:firstLine="1440"/>
        <w:jc w:val="center"/>
        <w:rPr>
          <w:rFonts w:ascii="Times New Roman" w:hAnsi="Times New Roman" w:cs="Times New Roman"/>
          <w:color w:val="000000" w:themeColor="text1"/>
          <w:sz w:val="24"/>
          <w:szCs w:val="24"/>
        </w:rPr>
      </w:pPr>
      <w:r w:rsidRPr="00474606">
        <w:rPr>
          <w:rFonts w:ascii="Times New Roman" w:hAnsi="Times New Roman" w:cs="Times New Roman"/>
          <w:color w:val="000000" w:themeColor="text1"/>
          <w:sz w:val="24"/>
          <w:szCs w:val="24"/>
        </w:rPr>
        <w:t>Student Name</w:t>
      </w:r>
    </w:p>
    <w:p w:rsidR="00474606" w:rsidRPr="00474606" w:rsidRDefault="006B0813" w:rsidP="001E7B6E">
      <w:pPr>
        <w:spacing w:after="0" w:line="480" w:lineRule="auto"/>
        <w:ind w:firstLine="1440"/>
        <w:jc w:val="center"/>
        <w:rPr>
          <w:rFonts w:ascii="Times New Roman" w:hAnsi="Times New Roman" w:cs="Times New Roman"/>
          <w:color w:val="000000" w:themeColor="text1"/>
          <w:sz w:val="24"/>
          <w:szCs w:val="24"/>
        </w:rPr>
      </w:pPr>
      <w:r w:rsidRPr="00474606">
        <w:rPr>
          <w:rFonts w:ascii="Times New Roman" w:hAnsi="Times New Roman" w:cs="Times New Roman"/>
          <w:color w:val="000000" w:themeColor="text1"/>
          <w:sz w:val="24"/>
          <w:szCs w:val="24"/>
        </w:rPr>
        <w:t>Institution Affiliation</w:t>
      </w:r>
    </w:p>
    <w:p w:rsidR="00474606" w:rsidRPr="00474606" w:rsidRDefault="006B0813" w:rsidP="001E7B6E">
      <w:pPr>
        <w:spacing w:after="0" w:line="480" w:lineRule="auto"/>
        <w:ind w:firstLine="1440"/>
        <w:jc w:val="center"/>
        <w:rPr>
          <w:rFonts w:ascii="Times New Roman" w:hAnsi="Times New Roman" w:cs="Times New Roman"/>
          <w:color w:val="000000" w:themeColor="text1"/>
          <w:sz w:val="24"/>
          <w:szCs w:val="24"/>
        </w:rPr>
      </w:pPr>
      <w:r w:rsidRPr="00474606">
        <w:rPr>
          <w:rFonts w:ascii="Times New Roman" w:hAnsi="Times New Roman" w:cs="Times New Roman"/>
          <w:color w:val="000000" w:themeColor="text1"/>
          <w:sz w:val="24"/>
          <w:szCs w:val="24"/>
        </w:rPr>
        <w:t>Date</w:t>
      </w:r>
    </w:p>
    <w:p w:rsidR="006C651C" w:rsidRPr="00474606" w:rsidRDefault="006B0813" w:rsidP="001E7B6E">
      <w:pPr>
        <w:spacing w:after="0" w:line="480" w:lineRule="auto"/>
        <w:jc w:val="center"/>
        <w:rPr>
          <w:rFonts w:ascii="Times New Roman" w:hAnsi="Times New Roman" w:cs="Times New Roman"/>
          <w:sz w:val="24"/>
          <w:szCs w:val="24"/>
        </w:rPr>
      </w:pPr>
      <w:r w:rsidRPr="00474606">
        <w:rPr>
          <w:rFonts w:ascii="Times New Roman" w:hAnsi="Times New Roman" w:cs="Times New Roman"/>
          <w:sz w:val="24"/>
          <w:szCs w:val="24"/>
        </w:rPr>
        <w:br w:type="page"/>
      </w:r>
    </w:p>
    <w:p w:rsidR="00474606" w:rsidRPr="00474606" w:rsidRDefault="006B0813" w:rsidP="001E7B6E">
      <w:pPr>
        <w:spacing w:after="0" w:line="480" w:lineRule="auto"/>
        <w:ind w:left="360"/>
        <w:jc w:val="center"/>
        <w:rPr>
          <w:rFonts w:ascii="Times New Roman" w:hAnsi="Times New Roman" w:cs="Times New Roman"/>
          <w:sz w:val="24"/>
          <w:szCs w:val="24"/>
        </w:rPr>
      </w:pPr>
      <w:r w:rsidRPr="00474606">
        <w:rPr>
          <w:rFonts w:ascii="Times New Roman" w:hAnsi="Times New Roman" w:cs="Times New Roman"/>
          <w:sz w:val="24"/>
          <w:szCs w:val="24"/>
        </w:rPr>
        <w:lastRenderedPageBreak/>
        <w:t>American History Answers</w:t>
      </w:r>
    </w:p>
    <w:p w:rsidR="005B48BF" w:rsidRPr="00474606" w:rsidRDefault="006B0813" w:rsidP="001E7B6E">
      <w:pPr>
        <w:pStyle w:val="ListParagraph"/>
        <w:numPr>
          <w:ilvl w:val="0"/>
          <w:numId w:val="10"/>
        </w:numPr>
        <w:spacing w:after="0" w:line="480" w:lineRule="auto"/>
        <w:rPr>
          <w:rFonts w:ascii="Times New Roman" w:hAnsi="Times New Roman" w:cs="Times New Roman"/>
          <w:sz w:val="24"/>
          <w:szCs w:val="24"/>
        </w:rPr>
      </w:pPr>
      <w:r w:rsidRPr="00474606">
        <w:rPr>
          <w:rFonts w:ascii="Times New Roman" w:hAnsi="Times New Roman" w:cs="Times New Roman"/>
          <w:sz w:val="24"/>
          <w:szCs w:val="24"/>
        </w:rPr>
        <w:t>In the reconstruction era, various efforts were made to change the injustices that occurred following slavery together with its economic, social, and political legacy. The age led to interracial democracy and legislative changes</w:t>
      </w:r>
      <w:r w:rsidR="006C651C" w:rsidRPr="00474606">
        <w:rPr>
          <w:rFonts w:ascii="Times New Roman" w:hAnsi="Times New Roman" w:cs="Times New Roman"/>
          <w:sz w:val="24"/>
          <w:szCs w:val="24"/>
        </w:rPr>
        <w:t xml:space="preserve"> (</w:t>
      </w:r>
      <w:r w:rsidR="006C651C" w:rsidRPr="00474606">
        <w:rPr>
          <w:rFonts w:ascii="Times New Roman" w:hAnsi="Times New Roman" w:cs="Times New Roman"/>
          <w:color w:val="000000"/>
          <w:sz w:val="24"/>
          <w:szCs w:val="24"/>
          <w:shd w:val="clear" w:color="auto" w:fill="FFFFFF"/>
        </w:rPr>
        <w:t>Smith, 2016)</w:t>
      </w:r>
      <w:r w:rsidRPr="00474606">
        <w:rPr>
          <w:rFonts w:ascii="Times New Roman" w:hAnsi="Times New Roman" w:cs="Times New Roman"/>
          <w:sz w:val="24"/>
          <w:szCs w:val="24"/>
        </w:rPr>
        <w:t xml:space="preserve">. The blacks were able to be free from slavery and were given the freedom to have their own families and religion. The laws in the government were altered entirely, and the significant change that followed was the change in American citizenship definition. The blacks gained freedom, and they joined the white people who were allies to uphold the Republican </w:t>
      </w:r>
      <w:r w:rsidR="001E7B6E" w:rsidRPr="00474606">
        <w:rPr>
          <w:rFonts w:ascii="Times New Roman" w:hAnsi="Times New Roman" w:cs="Times New Roman"/>
          <w:sz w:val="24"/>
          <w:szCs w:val="24"/>
        </w:rPr>
        <w:t>Party</w:t>
      </w:r>
      <w:r w:rsidRPr="00474606">
        <w:rPr>
          <w:rFonts w:ascii="Times New Roman" w:hAnsi="Times New Roman" w:cs="Times New Roman"/>
          <w:sz w:val="24"/>
          <w:szCs w:val="24"/>
        </w:rPr>
        <w:t xml:space="preserve"> into power. </w:t>
      </w:r>
      <w:r w:rsidR="00E804B5" w:rsidRPr="00474606">
        <w:rPr>
          <w:rFonts w:ascii="Times New Roman" w:hAnsi="Times New Roman" w:cs="Times New Roman"/>
          <w:sz w:val="24"/>
          <w:szCs w:val="24"/>
        </w:rPr>
        <w:t xml:space="preserve">The law of birthright nationality was added into the constitution, and the government gave all the citizens equal protection against violation. Although African Americans were the people who actively shaped the reconstruction, the benefits of this era are reaped by every American citizen today. The period led to the development of laws that protected </w:t>
      </w:r>
      <w:r w:rsidR="003A69AF" w:rsidRPr="00474606">
        <w:rPr>
          <w:rFonts w:ascii="Times New Roman" w:hAnsi="Times New Roman" w:cs="Times New Roman"/>
          <w:sz w:val="24"/>
          <w:szCs w:val="24"/>
        </w:rPr>
        <w:t xml:space="preserve">American </w:t>
      </w:r>
      <w:r w:rsidR="00E804B5" w:rsidRPr="00474606">
        <w:rPr>
          <w:rFonts w:ascii="Times New Roman" w:hAnsi="Times New Roman" w:cs="Times New Roman"/>
          <w:sz w:val="24"/>
          <w:szCs w:val="24"/>
        </w:rPr>
        <w:t xml:space="preserve">citizens against violations </w:t>
      </w:r>
      <w:r w:rsidR="003A69AF" w:rsidRPr="00474606">
        <w:rPr>
          <w:rFonts w:ascii="Times New Roman" w:hAnsi="Times New Roman" w:cs="Times New Roman"/>
          <w:sz w:val="24"/>
          <w:szCs w:val="24"/>
        </w:rPr>
        <w:t>from the government</w:t>
      </w:r>
      <w:r w:rsidR="006C651C" w:rsidRPr="00474606">
        <w:rPr>
          <w:rFonts w:ascii="Times New Roman" w:hAnsi="Times New Roman" w:cs="Times New Roman"/>
          <w:sz w:val="24"/>
          <w:szCs w:val="24"/>
        </w:rPr>
        <w:t xml:space="preserve"> (</w:t>
      </w:r>
      <w:r w:rsidR="006C651C" w:rsidRPr="00474606">
        <w:rPr>
          <w:rFonts w:ascii="Times New Roman" w:hAnsi="Times New Roman" w:cs="Times New Roman"/>
          <w:color w:val="000000"/>
          <w:sz w:val="24"/>
          <w:szCs w:val="24"/>
          <w:shd w:val="clear" w:color="auto" w:fill="FFFFFF"/>
        </w:rPr>
        <w:t>Smith, 2016)</w:t>
      </w:r>
      <w:r w:rsidR="003A69AF" w:rsidRPr="00474606">
        <w:rPr>
          <w:rFonts w:ascii="Times New Roman" w:hAnsi="Times New Roman" w:cs="Times New Roman"/>
          <w:sz w:val="24"/>
          <w:szCs w:val="24"/>
        </w:rPr>
        <w:t>. The citizens were given the right to vote and choose their leaders, which is an imperative act in ensuring the development of the country. Americans have been able to enjoy economic change following the growth of cash crop farming.</w:t>
      </w:r>
    </w:p>
    <w:p w:rsidR="00153D38" w:rsidRPr="004E5A41" w:rsidRDefault="006B0813" w:rsidP="001E7B6E">
      <w:pPr>
        <w:pStyle w:val="ListParagraph"/>
        <w:numPr>
          <w:ilvl w:val="0"/>
          <w:numId w:val="5"/>
        </w:numPr>
        <w:spacing w:after="0" w:line="480" w:lineRule="auto"/>
        <w:rPr>
          <w:rFonts w:ascii="Times New Roman" w:hAnsi="Times New Roman" w:cs="Times New Roman"/>
          <w:sz w:val="24"/>
          <w:szCs w:val="24"/>
        </w:rPr>
      </w:pPr>
      <w:r w:rsidRPr="00474606">
        <w:rPr>
          <w:rFonts w:ascii="Times New Roman" w:hAnsi="Times New Roman" w:cs="Times New Roman"/>
          <w:sz w:val="24"/>
          <w:szCs w:val="24"/>
        </w:rPr>
        <w:t xml:space="preserve">The progressive era </w:t>
      </w:r>
      <w:r w:rsidR="00AC055D" w:rsidRPr="00474606">
        <w:rPr>
          <w:rFonts w:ascii="Times New Roman" w:hAnsi="Times New Roman" w:cs="Times New Roman"/>
          <w:sz w:val="24"/>
          <w:szCs w:val="24"/>
        </w:rPr>
        <w:t>had significant political and social reforms that were aimed at making the American society to be better through the elimination of unfair and unethical business practices, preventing the negative social impacts of industrial development and halting corruption. This era led to the exposure of corrupt businesses, and the government was influenced to develop regulations that implemented protection of the environment, consumers, and the workers. In this era, the government strengthened the "Pure Food and Drug Act of 1906," which guaranteed safety to the American citizens</w:t>
      </w:r>
      <w:r w:rsidR="004E5A41" w:rsidRPr="00474606">
        <w:rPr>
          <w:rFonts w:ascii="Times New Roman" w:hAnsi="Times New Roman" w:cs="Times New Roman"/>
          <w:sz w:val="24"/>
          <w:szCs w:val="24"/>
        </w:rPr>
        <w:t xml:space="preserve"> (</w:t>
      </w:r>
      <w:r w:rsidR="004E5A41" w:rsidRPr="00474606">
        <w:rPr>
          <w:rFonts w:ascii="Times New Roman" w:hAnsi="Times New Roman" w:cs="Times New Roman"/>
          <w:color w:val="000000"/>
          <w:sz w:val="24"/>
          <w:szCs w:val="24"/>
          <w:shd w:val="clear" w:color="auto" w:fill="FFFFFF"/>
        </w:rPr>
        <w:t>Tyson, 2015)</w:t>
      </w:r>
      <w:r w:rsidR="00AC055D" w:rsidRPr="00474606">
        <w:rPr>
          <w:rFonts w:ascii="Times New Roman" w:hAnsi="Times New Roman" w:cs="Times New Roman"/>
          <w:sz w:val="24"/>
          <w:szCs w:val="24"/>
        </w:rPr>
        <w:t xml:space="preserve">. The </w:t>
      </w:r>
      <w:r w:rsidR="00AC055D" w:rsidRPr="00474606">
        <w:rPr>
          <w:rFonts w:ascii="Times New Roman" w:hAnsi="Times New Roman" w:cs="Times New Roman"/>
          <w:sz w:val="24"/>
          <w:szCs w:val="24"/>
        </w:rPr>
        <w:lastRenderedPageBreak/>
        <w:t>reformers of progressivism influenced the amendment of the constitution. The 16</w:t>
      </w:r>
      <w:r w:rsidR="00AC055D" w:rsidRPr="00474606">
        <w:rPr>
          <w:rFonts w:ascii="Times New Roman" w:hAnsi="Times New Roman" w:cs="Times New Roman"/>
          <w:sz w:val="24"/>
          <w:szCs w:val="24"/>
          <w:vertAlign w:val="superscript"/>
        </w:rPr>
        <w:t>th</w:t>
      </w:r>
      <w:r w:rsidR="00AC055D" w:rsidRPr="00474606">
        <w:rPr>
          <w:rFonts w:ascii="Times New Roman" w:hAnsi="Times New Roman" w:cs="Times New Roman"/>
          <w:sz w:val="24"/>
          <w:szCs w:val="24"/>
        </w:rPr>
        <w:t xml:space="preserve">amendment </w:t>
      </w:r>
      <w:r w:rsidRPr="00474606">
        <w:rPr>
          <w:rFonts w:ascii="Times New Roman" w:hAnsi="Times New Roman" w:cs="Times New Roman"/>
          <w:sz w:val="24"/>
          <w:szCs w:val="24"/>
        </w:rPr>
        <w:t>developed the income tax, 17</w:t>
      </w:r>
      <w:r w:rsidRPr="00474606">
        <w:rPr>
          <w:rFonts w:ascii="Times New Roman" w:hAnsi="Times New Roman" w:cs="Times New Roman"/>
          <w:sz w:val="24"/>
          <w:szCs w:val="24"/>
          <w:vertAlign w:val="superscript"/>
        </w:rPr>
        <w:t>th</w:t>
      </w:r>
      <w:r w:rsidRPr="00474606">
        <w:rPr>
          <w:rFonts w:ascii="Times New Roman" w:hAnsi="Times New Roman" w:cs="Times New Roman"/>
          <w:sz w:val="24"/>
          <w:szCs w:val="24"/>
        </w:rPr>
        <w:t xml:space="preserve"> lead to direct senators’ election, 18</w:t>
      </w:r>
      <w:r w:rsidRPr="00474606">
        <w:rPr>
          <w:rFonts w:ascii="Times New Roman" w:hAnsi="Times New Roman" w:cs="Times New Roman"/>
          <w:sz w:val="24"/>
          <w:szCs w:val="24"/>
          <w:vertAlign w:val="superscript"/>
        </w:rPr>
        <w:t>th</w:t>
      </w:r>
      <w:r w:rsidRPr="00474606">
        <w:rPr>
          <w:rFonts w:ascii="Times New Roman" w:hAnsi="Times New Roman" w:cs="Times New Roman"/>
          <w:sz w:val="24"/>
          <w:szCs w:val="24"/>
        </w:rPr>
        <w:t xml:space="preserve"> banned alcohol sales, and 19</w:t>
      </w:r>
      <w:r w:rsidRPr="00474606">
        <w:rPr>
          <w:rFonts w:ascii="Times New Roman" w:hAnsi="Times New Roman" w:cs="Times New Roman"/>
          <w:sz w:val="24"/>
          <w:szCs w:val="24"/>
          <w:vertAlign w:val="superscript"/>
        </w:rPr>
        <w:t>th</w:t>
      </w:r>
      <w:r w:rsidRPr="00474606">
        <w:rPr>
          <w:rFonts w:ascii="Times New Roman" w:hAnsi="Times New Roman" w:cs="Times New Roman"/>
          <w:sz w:val="24"/>
          <w:szCs w:val="24"/>
        </w:rPr>
        <w:t xml:space="preserve"> gave women the privilege to vote. Progressive capitalism led to mass immigration to America due to a lack of centralized immigration regulations, which led to multiculturalism in the U.S</w:t>
      </w:r>
      <w:r w:rsidR="006B53A6" w:rsidRPr="00474606">
        <w:rPr>
          <w:rFonts w:ascii="Times New Roman" w:hAnsi="Times New Roman" w:cs="Times New Roman"/>
          <w:sz w:val="24"/>
          <w:szCs w:val="24"/>
        </w:rPr>
        <w:t>. Also, the immigrants provided ch</w:t>
      </w:r>
      <w:r w:rsidR="00F76EB9">
        <w:rPr>
          <w:rFonts w:ascii="Times New Roman" w:hAnsi="Times New Roman" w:cs="Times New Roman"/>
          <w:sz w:val="24"/>
          <w:szCs w:val="24"/>
        </w:rPr>
        <w:t>e</w:t>
      </w:r>
      <w:r w:rsidR="006B53A6" w:rsidRPr="00474606">
        <w:rPr>
          <w:rFonts w:ascii="Times New Roman" w:hAnsi="Times New Roman" w:cs="Times New Roman"/>
          <w:sz w:val="24"/>
          <w:szCs w:val="24"/>
        </w:rPr>
        <w:t>ap labor in the mining sites, textile industries, and construction of railroads</w:t>
      </w:r>
      <w:r w:rsidR="004E5A41" w:rsidRPr="00474606">
        <w:rPr>
          <w:rFonts w:ascii="Times New Roman" w:hAnsi="Times New Roman" w:cs="Times New Roman"/>
          <w:sz w:val="24"/>
          <w:szCs w:val="24"/>
        </w:rPr>
        <w:t xml:space="preserve"> (</w:t>
      </w:r>
      <w:r w:rsidR="004E5A41" w:rsidRPr="00474606">
        <w:rPr>
          <w:rFonts w:ascii="Times New Roman" w:hAnsi="Times New Roman" w:cs="Times New Roman"/>
          <w:color w:val="000000"/>
          <w:sz w:val="24"/>
          <w:szCs w:val="24"/>
          <w:shd w:val="clear" w:color="auto" w:fill="FFFFFF"/>
        </w:rPr>
        <w:t>Tyson, 2015)</w:t>
      </w:r>
      <w:r w:rsidR="006B53A6" w:rsidRPr="00474606">
        <w:rPr>
          <w:rFonts w:ascii="Times New Roman" w:hAnsi="Times New Roman" w:cs="Times New Roman"/>
          <w:sz w:val="24"/>
          <w:szCs w:val="24"/>
        </w:rPr>
        <w:t xml:space="preserve">. The cheap work from the immigrants led to </w:t>
      </w:r>
      <w:r w:rsidR="00474606" w:rsidRPr="00474606">
        <w:rPr>
          <w:rFonts w:ascii="Times New Roman" w:hAnsi="Times New Roman" w:cs="Times New Roman"/>
          <w:sz w:val="24"/>
          <w:szCs w:val="24"/>
        </w:rPr>
        <w:t>economic</w:t>
      </w:r>
      <w:r w:rsidR="006B53A6" w:rsidRPr="00474606">
        <w:rPr>
          <w:rFonts w:ascii="Times New Roman" w:hAnsi="Times New Roman" w:cs="Times New Roman"/>
          <w:sz w:val="24"/>
          <w:szCs w:val="24"/>
        </w:rPr>
        <w:t xml:space="preserve"> development in th</w:t>
      </w:r>
      <w:r w:rsidR="006B53A6" w:rsidRPr="004E5A41">
        <w:rPr>
          <w:rFonts w:ascii="Times New Roman" w:hAnsi="Times New Roman" w:cs="Times New Roman"/>
          <w:sz w:val="24"/>
          <w:szCs w:val="24"/>
        </w:rPr>
        <w:t>e U.S., which is enjoyed by the citizens up to today. However</w:t>
      </w:r>
      <w:r w:rsidRPr="004E5A41">
        <w:rPr>
          <w:rFonts w:ascii="Times New Roman" w:hAnsi="Times New Roman" w:cs="Times New Roman"/>
          <w:sz w:val="24"/>
          <w:szCs w:val="24"/>
        </w:rPr>
        <w:t>, industrial capitalism following progressivism led to wealth concentration among a few people, which increased inequality and the gap between the rich and the poor increased.</w:t>
      </w:r>
    </w:p>
    <w:p w:rsidR="00866F98" w:rsidRPr="004E5A41" w:rsidRDefault="001E7B6E" w:rsidP="001E7B6E">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The Great D</w:t>
      </w:r>
      <w:r w:rsidR="006B0813" w:rsidRPr="004E5A41">
        <w:rPr>
          <w:rFonts w:ascii="Times New Roman" w:hAnsi="Times New Roman" w:cs="Times New Roman"/>
          <w:sz w:val="24"/>
          <w:szCs w:val="24"/>
        </w:rPr>
        <w:t>epression was a global economic recession that occurred between 1929 and 1939</w:t>
      </w:r>
      <w:r w:rsidR="004E5A41" w:rsidRPr="004E5A41">
        <w:rPr>
          <w:rFonts w:ascii="Times New Roman" w:hAnsi="Times New Roman" w:cs="Times New Roman"/>
          <w:sz w:val="24"/>
          <w:szCs w:val="24"/>
        </w:rPr>
        <w:t xml:space="preserve"> (</w:t>
      </w:r>
      <w:r w:rsidR="004E5A41" w:rsidRPr="004E5A41">
        <w:rPr>
          <w:rFonts w:ascii="Times New Roman" w:hAnsi="Times New Roman" w:cs="Times New Roman"/>
          <w:color w:val="000000"/>
          <w:sz w:val="24"/>
          <w:szCs w:val="24"/>
          <w:shd w:val="clear" w:color="auto" w:fill="FFFFFF"/>
        </w:rPr>
        <w:t>Greasley &amp; Madsen, 2012)</w:t>
      </w:r>
      <w:r w:rsidR="006B0813" w:rsidRPr="004E5A41">
        <w:rPr>
          <w:rFonts w:ascii="Times New Roman" w:hAnsi="Times New Roman" w:cs="Times New Roman"/>
          <w:sz w:val="24"/>
          <w:szCs w:val="24"/>
        </w:rPr>
        <w:t xml:space="preserve">. The event affected America in a negative way where it originated, and the Americans faced harsh conditions following the incident. The event has modified America through the change of free markets to </w:t>
      </w:r>
      <w:r w:rsidR="001374EF">
        <w:rPr>
          <w:rFonts w:ascii="Times New Roman" w:hAnsi="Times New Roman" w:cs="Times New Roman"/>
          <w:sz w:val="24"/>
          <w:szCs w:val="24"/>
        </w:rPr>
        <w:t>mixed economy</w:t>
      </w:r>
      <w:r w:rsidR="006B0813" w:rsidRPr="004E5A41">
        <w:rPr>
          <w:rFonts w:ascii="Times New Roman" w:hAnsi="Times New Roman" w:cs="Times New Roman"/>
          <w:sz w:val="24"/>
          <w:szCs w:val="24"/>
        </w:rPr>
        <w:t xml:space="preserve"> following the regression in the economy. The political sector changed through the loss of confidence in freed capitalism. </w:t>
      </w:r>
      <w:r w:rsidR="00202B37" w:rsidRPr="004E5A41">
        <w:rPr>
          <w:rFonts w:ascii="Times New Roman" w:hAnsi="Times New Roman" w:cs="Times New Roman"/>
          <w:sz w:val="24"/>
          <w:szCs w:val="24"/>
        </w:rPr>
        <w:t>The Americans were given the right to pursue wealth after the event, following the loss of properties</w:t>
      </w:r>
      <w:r w:rsidR="004E5A41" w:rsidRPr="004E5A41">
        <w:rPr>
          <w:rFonts w:ascii="Times New Roman" w:hAnsi="Times New Roman" w:cs="Times New Roman"/>
          <w:sz w:val="24"/>
          <w:szCs w:val="24"/>
        </w:rPr>
        <w:t xml:space="preserve"> (</w:t>
      </w:r>
      <w:r w:rsidR="004E5A41" w:rsidRPr="004E5A41">
        <w:rPr>
          <w:rFonts w:ascii="Times New Roman" w:hAnsi="Times New Roman" w:cs="Times New Roman"/>
          <w:color w:val="000000"/>
          <w:sz w:val="24"/>
          <w:szCs w:val="24"/>
          <w:shd w:val="clear" w:color="auto" w:fill="FFFFFF"/>
        </w:rPr>
        <w:t>Greasley &amp; Madsen, 2012)</w:t>
      </w:r>
      <w:r>
        <w:rPr>
          <w:rFonts w:ascii="Times New Roman" w:hAnsi="Times New Roman" w:cs="Times New Roman"/>
          <w:sz w:val="24"/>
          <w:szCs w:val="24"/>
        </w:rPr>
        <w:t>. The Great Depression led to a massive</w:t>
      </w:r>
      <w:r w:rsidR="00202B37" w:rsidRPr="004E5A41">
        <w:rPr>
          <w:rFonts w:ascii="Times New Roman" w:hAnsi="Times New Roman" w:cs="Times New Roman"/>
          <w:sz w:val="24"/>
          <w:szCs w:val="24"/>
        </w:rPr>
        <w:t xml:space="preserve"> unemployment state in the U.S.A., and the government had to invest a lot in creating employment, which is enjoyed by citizens up to today. </w:t>
      </w:r>
      <w:r w:rsidR="00982564" w:rsidRPr="004E5A41">
        <w:rPr>
          <w:rFonts w:ascii="Times New Roman" w:hAnsi="Times New Roman" w:cs="Times New Roman"/>
          <w:sz w:val="24"/>
          <w:szCs w:val="24"/>
        </w:rPr>
        <w:t xml:space="preserve">The most vital lesson from this event is that minute financial expansion leads to a small impact. In the event, the monetary policy did not bring recovery because the administration did not try. Another important lesson is that the expansion of finance can heal the economy. In </w:t>
      </w:r>
      <w:r w:rsidR="00982564" w:rsidRPr="004E5A41">
        <w:rPr>
          <w:rFonts w:ascii="Times New Roman" w:hAnsi="Times New Roman" w:cs="Times New Roman"/>
          <w:sz w:val="24"/>
          <w:szCs w:val="24"/>
        </w:rPr>
        <w:lastRenderedPageBreak/>
        <w:t>the Great depression event, the treasury used expansion policy to ease the economic regression problem.</w:t>
      </w:r>
    </w:p>
    <w:p w:rsidR="0014439E" w:rsidRPr="004E5A41" w:rsidRDefault="006B0813" w:rsidP="001E7B6E">
      <w:pPr>
        <w:pStyle w:val="ListParagraph"/>
        <w:numPr>
          <w:ilvl w:val="0"/>
          <w:numId w:val="4"/>
        </w:numPr>
        <w:spacing w:after="0" w:line="480" w:lineRule="auto"/>
        <w:rPr>
          <w:rFonts w:ascii="Times New Roman" w:hAnsi="Times New Roman" w:cs="Times New Roman"/>
          <w:sz w:val="24"/>
          <w:szCs w:val="24"/>
        </w:rPr>
      </w:pPr>
      <w:r w:rsidRPr="004E5A41">
        <w:rPr>
          <w:rFonts w:ascii="Times New Roman" w:hAnsi="Times New Roman" w:cs="Times New Roman"/>
          <w:sz w:val="24"/>
          <w:szCs w:val="24"/>
        </w:rPr>
        <w:t xml:space="preserve">The new deal restructured the responsibility of the administration in the U.S. by convincing the citizens that the government </w:t>
      </w:r>
      <w:r w:rsidR="00E70A1D" w:rsidRPr="004E5A41">
        <w:rPr>
          <w:rFonts w:ascii="Times New Roman" w:hAnsi="Times New Roman" w:cs="Times New Roman"/>
          <w:sz w:val="24"/>
          <w:szCs w:val="24"/>
        </w:rPr>
        <w:t>is to intervene in matters concerning the economy, support, and protect the citizens</w:t>
      </w:r>
      <w:r w:rsidR="004E5A41" w:rsidRPr="004E5A41">
        <w:rPr>
          <w:rFonts w:ascii="Times New Roman" w:hAnsi="Times New Roman" w:cs="Times New Roman"/>
          <w:sz w:val="24"/>
          <w:szCs w:val="24"/>
        </w:rPr>
        <w:t xml:space="preserve"> (</w:t>
      </w:r>
      <w:r w:rsidR="004E5A41" w:rsidRPr="004E5A41">
        <w:rPr>
          <w:rFonts w:ascii="Times New Roman" w:hAnsi="Times New Roman" w:cs="Times New Roman"/>
          <w:color w:val="000000"/>
          <w:sz w:val="24"/>
          <w:szCs w:val="24"/>
          <w:shd w:val="clear" w:color="auto" w:fill="FFFFFF"/>
        </w:rPr>
        <w:t>Hannsgen &amp; Papadimitriou, 2009)</w:t>
      </w:r>
      <w:r w:rsidR="00E70A1D" w:rsidRPr="004E5A41">
        <w:rPr>
          <w:rFonts w:ascii="Times New Roman" w:hAnsi="Times New Roman" w:cs="Times New Roman"/>
          <w:sz w:val="24"/>
          <w:szCs w:val="24"/>
        </w:rPr>
        <w:t xml:space="preserve">. The deal changed the relationship between the public and the administration through intervention into the economy and helped those people who are in need. The political sector was affected as the responsibility of the executive branch was redefined, giving the president extensive power and the central government. The deal reinforced the Democratic Party, which influences the politics of Americans. The lives of Americans have changed through the first </w:t>
      </w:r>
      <w:r w:rsidRPr="004E5A41">
        <w:rPr>
          <w:rFonts w:ascii="Times New Roman" w:hAnsi="Times New Roman" w:cs="Times New Roman"/>
          <w:sz w:val="24"/>
          <w:szCs w:val="24"/>
        </w:rPr>
        <w:t>and second</w:t>
      </w:r>
      <w:r w:rsidR="00E70A1D" w:rsidRPr="004E5A41">
        <w:rPr>
          <w:rFonts w:ascii="Times New Roman" w:hAnsi="Times New Roman" w:cs="Times New Roman"/>
          <w:sz w:val="24"/>
          <w:szCs w:val="24"/>
        </w:rPr>
        <w:t xml:space="preserve"> deals via the protection of vulnerable individuals, </w:t>
      </w:r>
      <w:r w:rsidRPr="004E5A41">
        <w:rPr>
          <w:rFonts w:ascii="Times New Roman" w:hAnsi="Times New Roman" w:cs="Times New Roman"/>
          <w:sz w:val="24"/>
          <w:szCs w:val="24"/>
        </w:rPr>
        <w:t>farmers, and workers</w:t>
      </w:r>
      <w:r w:rsidR="004E5A41" w:rsidRPr="004E5A41">
        <w:rPr>
          <w:rFonts w:ascii="Times New Roman" w:hAnsi="Times New Roman" w:cs="Times New Roman"/>
          <w:sz w:val="24"/>
          <w:szCs w:val="24"/>
        </w:rPr>
        <w:t xml:space="preserve"> (</w:t>
      </w:r>
      <w:r w:rsidR="004E5A41" w:rsidRPr="004E5A41">
        <w:rPr>
          <w:rFonts w:ascii="Times New Roman" w:hAnsi="Times New Roman" w:cs="Times New Roman"/>
          <w:color w:val="000000"/>
          <w:sz w:val="24"/>
          <w:szCs w:val="24"/>
          <w:shd w:val="clear" w:color="auto" w:fill="FFFFFF"/>
        </w:rPr>
        <w:t>Hannsgen &amp; Papadimitriou, 2009)</w:t>
      </w:r>
      <w:r w:rsidRPr="004E5A41">
        <w:rPr>
          <w:rFonts w:ascii="Times New Roman" w:hAnsi="Times New Roman" w:cs="Times New Roman"/>
          <w:sz w:val="24"/>
          <w:szCs w:val="24"/>
        </w:rPr>
        <w:t>. Programs for labor relief led to the creation of jobs, social security, economic development, and public projects, which has impacted the lives of many people in America. The American workers enjoy the privilege of collective bargains for better conditions at work and higher salaries, which was the impact of the deals.</w:t>
      </w:r>
    </w:p>
    <w:p w:rsidR="0014439E" w:rsidRPr="004E5A41" w:rsidRDefault="006B0813" w:rsidP="001E7B6E">
      <w:pPr>
        <w:pStyle w:val="ListParagraph"/>
        <w:numPr>
          <w:ilvl w:val="0"/>
          <w:numId w:val="4"/>
        </w:numPr>
        <w:spacing w:after="0" w:line="480" w:lineRule="auto"/>
        <w:rPr>
          <w:rFonts w:ascii="Times New Roman" w:hAnsi="Times New Roman" w:cs="Times New Roman"/>
          <w:sz w:val="24"/>
          <w:szCs w:val="24"/>
        </w:rPr>
      </w:pPr>
      <w:r w:rsidRPr="004E5A41">
        <w:rPr>
          <w:rFonts w:ascii="Times New Roman" w:hAnsi="Times New Roman" w:cs="Times New Roman"/>
          <w:sz w:val="24"/>
          <w:szCs w:val="24"/>
        </w:rPr>
        <w:t xml:space="preserve">Fascism is </w:t>
      </w:r>
      <w:r w:rsidR="006C62AF" w:rsidRPr="004E5A41">
        <w:rPr>
          <w:rFonts w:ascii="Times New Roman" w:hAnsi="Times New Roman" w:cs="Times New Roman"/>
          <w:sz w:val="24"/>
          <w:szCs w:val="24"/>
        </w:rPr>
        <w:t>a</w:t>
      </w:r>
      <w:r w:rsidRPr="004E5A41">
        <w:rPr>
          <w:rFonts w:ascii="Times New Roman" w:hAnsi="Times New Roman" w:cs="Times New Roman"/>
          <w:sz w:val="24"/>
          <w:szCs w:val="24"/>
        </w:rPr>
        <w:t xml:space="preserve"> strict nationalism that emerged in Europe in the 20</w:t>
      </w:r>
      <w:r w:rsidRPr="004E5A41">
        <w:rPr>
          <w:rFonts w:ascii="Times New Roman" w:hAnsi="Times New Roman" w:cs="Times New Roman"/>
          <w:sz w:val="24"/>
          <w:szCs w:val="24"/>
          <w:vertAlign w:val="superscript"/>
        </w:rPr>
        <w:t>th</w:t>
      </w:r>
      <w:r w:rsidRPr="004E5A41">
        <w:rPr>
          <w:rFonts w:ascii="Times New Roman" w:hAnsi="Times New Roman" w:cs="Times New Roman"/>
          <w:sz w:val="24"/>
          <w:szCs w:val="24"/>
        </w:rPr>
        <w:t xml:space="preserve"> century. </w:t>
      </w:r>
      <w:r w:rsidR="006C62AF" w:rsidRPr="004E5A41">
        <w:rPr>
          <w:rFonts w:ascii="Times New Roman" w:hAnsi="Times New Roman" w:cs="Times New Roman"/>
          <w:sz w:val="24"/>
          <w:szCs w:val="24"/>
        </w:rPr>
        <w:t>Fascism led to significant effects globally and in the U.S.A. The idea of fascism was that world war I was a revolution that changed the technology, state, society, and the nature of combat</w:t>
      </w:r>
      <w:r w:rsidR="004E5A41" w:rsidRPr="004E5A41">
        <w:rPr>
          <w:rFonts w:ascii="Times New Roman" w:hAnsi="Times New Roman" w:cs="Times New Roman"/>
          <w:sz w:val="24"/>
          <w:szCs w:val="24"/>
        </w:rPr>
        <w:t xml:space="preserve"> (</w:t>
      </w:r>
      <w:r w:rsidR="004E5A41" w:rsidRPr="004E5A41">
        <w:rPr>
          <w:rFonts w:ascii="Times New Roman" w:hAnsi="Times New Roman" w:cs="Times New Roman"/>
          <w:color w:val="000000"/>
          <w:sz w:val="24"/>
          <w:szCs w:val="24"/>
          <w:shd w:val="clear" w:color="auto" w:fill="FFFFFF"/>
        </w:rPr>
        <w:t>Kitchen, 2015)</w:t>
      </w:r>
      <w:r w:rsidR="006C62AF" w:rsidRPr="004E5A41">
        <w:rPr>
          <w:rFonts w:ascii="Times New Roman" w:hAnsi="Times New Roman" w:cs="Times New Roman"/>
          <w:sz w:val="24"/>
          <w:szCs w:val="24"/>
        </w:rPr>
        <w:t xml:space="preserve">. Fascism led to a lack of stability in the political environment of many nations in the world. Liberalism and communism were destroyed, and nationalism was cultivated through militarism and authoritarianism through foreign defeats. </w:t>
      </w:r>
      <w:r w:rsidR="0094206E" w:rsidRPr="004E5A41">
        <w:rPr>
          <w:rFonts w:ascii="Times New Roman" w:hAnsi="Times New Roman" w:cs="Times New Roman"/>
          <w:sz w:val="24"/>
          <w:szCs w:val="24"/>
        </w:rPr>
        <w:t xml:space="preserve">The democratic forms of administrations were rejected. America was not exempted from the </w:t>
      </w:r>
      <w:r w:rsidR="0094206E" w:rsidRPr="004E5A41">
        <w:rPr>
          <w:rFonts w:ascii="Times New Roman" w:hAnsi="Times New Roman" w:cs="Times New Roman"/>
          <w:sz w:val="24"/>
          <w:szCs w:val="24"/>
        </w:rPr>
        <w:lastRenderedPageBreak/>
        <w:t xml:space="preserve">effects of fascism, and this has led to long term effects. </w:t>
      </w:r>
      <w:r w:rsidR="00752AA4" w:rsidRPr="004E5A41">
        <w:rPr>
          <w:rFonts w:ascii="Times New Roman" w:hAnsi="Times New Roman" w:cs="Times New Roman"/>
          <w:sz w:val="24"/>
          <w:szCs w:val="24"/>
        </w:rPr>
        <w:t>Fascism has led to the ideas in by the Americans that specific group of people relating to their national, ethnic, and racial characteristics causes national crises</w:t>
      </w:r>
      <w:r w:rsidR="004E5A41" w:rsidRPr="004E5A41">
        <w:rPr>
          <w:rFonts w:ascii="Times New Roman" w:hAnsi="Times New Roman" w:cs="Times New Roman"/>
          <w:sz w:val="24"/>
          <w:szCs w:val="24"/>
        </w:rPr>
        <w:t xml:space="preserve"> (</w:t>
      </w:r>
      <w:r w:rsidR="004E5A41" w:rsidRPr="004E5A41">
        <w:rPr>
          <w:rFonts w:ascii="Times New Roman" w:hAnsi="Times New Roman" w:cs="Times New Roman"/>
          <w:color w:val="000000"/>
          <w:sz w:val="24"/>
          <w:szCs w:val="24"/>
          <w:shd w:val="clear" w:color="auto" w:fill="FFFFFF"/>
        </w:rPr>
        <w:t>Kitchen, 2015)</w:t>
      </w:r>
      <w:r w:rsidR="00752AA4" w:rsidRPr="004E5A41">
        <w:rPr>
          <w:rFonts w:ascii="Times New Roman" w:hAnsi="Times New Roman" w:cs="Times New Roman"/>
          <w:sz w:val="24"/>
          <w:szCs w:val="24"/>
        </w:rPr>
        <w:t>. The idea supports the active group of people like the youths who are given the power of survival. The less fortunate individuals are not considered; thus, they suffer from economic, social, and political impacts.</w:t>
      </w:r>
    </w:p>
    <w:p w:rsidR="00866F98" w:rsidRPr="004E5A41" w:rsidRDefault="00866F98" w:rsidP="001E7B6E">
      <w:pPr>
        <w:spacing w:after="0" w:line="480" w:lineRule="auto"/>
        <w:rPr>
          <w:rFonts w:ascii="Times New Roman" w:hAnsi="Times New Roman" w:cs="Times New Roman"/>
          <w:sz w:val="24"/>
          <w:szCs w:val="24"/>
        </w:rPr>
      </w:pPr>
    </w:p>
    <w:p w:rsidR="006C651C" w:rsidRPr="004E5A41" w:rsidRDefault="006C651C" w:rsidP="001E7B6E">
      <w:pPr>
        <w:spacing w:after="0" w:line="480" w:lineRule="auto"/>
        <w:rPr>
          <w:rFonts w:ascii="Times New Roman" w:hAnsi="Times New Roman" w:cs="Times New Roman"/>
          <w:sz w:val="24"/>
          <w:szCs w:val="24"/>
        </w:rPr>
      </w:pPr>
    </w:p>
    <w:p w:rsidR="006C651C" w:rsidRPr="004E5A41" w:rsidRDefault="006C651C" w:rsidP="001E7B6E">
      <w:pPr>
        <w:spacing w:after="0" w:line="480" w:lineRule="auto"/>
        <w:rPr>
          <w:rFonts w:ascii="Times New Roman" w:hAnsi="Times New Roman" w:cs="Times New Roman"/>
          <w:sz w:val="24"/>
          <w:szCs w:val="24"/>
        </w:rPr>
      </w:pPr>
    </w:p>
    <w:p w:rsidR="006C651C" w:rsidRPr="004E5A41" w:rsidRDefault="006C651C" w:rsidP="001E7B6E">
      <w:pPr>
        <w:spacing w:after="0" w:line="480" w:lineRule="auto"/>
        <w:rPr>
          <w:rFonts w:ascii="Times New Roman" w:hAnsi="Times New Roman" w:cs="Times New Roman"/>
          <w:sz w:val="24"/>
          <w:szCs w:val="24"/>
        </w:rPr>
      </w:pPr>
    </w:p>
    <w:p w:rsidR="006C651C" w:rsidRPr="004E5A41" w:rsidRDefault="006C651C" w:rsidP="001E7B6E">
      <w:pPr>
        <w:spacing w:after="0" w:line="480" w:lineRule="auto"/>
        <w:rPr>
          <w:rFonts w:ascii="Times New Roman" w:hAnsi="Times New Roman" w:cs="Times New Roman"/>
          <w:sz w:val="24"/>
          <w:szCs w:val="24"/>
        </w:rPr>
      </w:pPr>
    </w:p>
    <w:p w:rsidR="006C651C" w:rsidRPr="004E5A41" w:rsidRDefault="006C651C" w:rsidP="001E7B6E">
      <w:pPr>
        <w:spacing w:after="0" w:line="480" w:lineRule="auto"/>
        <w:rPr>
          <w:rFonts w:ascii="Times New Roman" w:hAnsi="Times New Roman" w:cs="Times New Roman"/>
          <w:sz w:val="24"/>
          <w:szCs w:val="24"/>
        </w:rPr>
      </w:pPr>
    </w:p>
    <w:p w:rsidR="006C651C" w:rsidRPr="004E5A41" w:rsidRDefault="006C651C" w:rsidP="001E7B6E">
      <w:pPr>
        <w:spacing w:after="0" w:line="480" w:lineRule="auto"/>
        <w:rPr>
          <w:rFonts w:ascii="Times New Roman" w:hAnsi="Times New Roman" w:cs="Times New Roman"/>
          <w:sz w:val="24"/>
          <w:szCs w:val="24"/>
        </w:rPr>
      </w:pPr>
    </w:p>
    <w:p w:rsidR="006C651C" w:rsidRPr="004E5A41" w:rsidRDefault="006C651C" w:rsidP="001E7B6E">
      <w:pPr>
        <w:spacing w:after="0" w:line="480" w:lineRule="auto"/>
        <w:rPr>
          <w:rFonts w:ascii="Times New Roman" w:hAnsi="Times New Roman" w:cs="Times New Roman"/>
          <w:sz w:val="24"/>
          <w:szCs w:val="24"/>
        </w:rPr>
      </w:pPr>
    </w:p>
    <w:p w:rsidR="006C651C" w:rsidRPr="004E5A41" w:rsidRDefault="006C651C" w:rsidP="001E7B6E">
      <w:pPr>
        <w:spacing w:after="0" w:line="480" w:lineRule="auto"/>
        <w:rPr>
          <w:rFonts w:ascii="Times New Roman" w:hAnsi="Times New Roman" w:cs="Times New Roman"/>
          <w:sz w:val="24"/>
          <w:szCs w:val="24"/>
        </w:rPr>
      </w:pPr>
    </w:p>
    <w:p w:rsidR="006C651C" w:rsidRPr="004E5A41" w:rsidRDefault="006C651C" w:rsidP="001E7B6E">
      <w:pPr>
        <w:spacing w:after="0" w:line="480" w:lineRule="auto"/>
        <w:rPr>
          <w:rFonts w:ascii="Times New Roman" w:hAnsi="Times New Roman" w:cs="Times New Roman"/>
          <w:sz w:val="24"/>
          <w:szCs w:val="24"/>
        </w:rPr>
      </w:pPr>
    </w:p>
    <w:p w:rsidR="006C651C" w:rsidRPr="004E5A41" w:rsidRDefault="006C651C" w:rsidP="001E7B6E">
      <w:pPr>
        <w:spacing w:after="0" w:line="480" w:lineRule="auto"/>
        <w:rPr>
          <w:rFonts w:ascii="Times New Roman" w:hAnsi="Times New Roman" w:cs="Times New Roman"/>
          <w:sz w:val="24"/>
          <w:szCs w:val="24"/>
        </w:rPr>
      </w:pPr>
    </w:p>
    <w:p w:rsidR="006C651C" w:rsidRDefault="006C651C" w:rsidP="001E7B6E">
      <w:pPr>
        <w:spacing w:after="0" w:line="480" w:lineRule="auto"/>
        <w:rPr>
          <w:rFonts w:ascii="Times New Roman" w:hAnsi="Times New Roman" w:cs="Times New Roman"/>
          <w:sz w:val="24"/>
          <w:szCs w:val="24"/>
        </w:rPr>
      </w:pPr>
    </w:p>
    <w:p w:rsidR="00474606" w:rsidRDefault="00474606" w:rsidP="001E7B6E">
      <w:pPr>
        <w:spacing w:after="0" w:line="480" w:lineRule="auto"/>
        <w:rPr>
          <w:rFonts w:ascii="Times New Roman" w:hAnsi="Times New Roman" w:cs="Times New Roman"/>
          <w:sz w:val="24"/>
          <w:szCs w:val="24"/>
        </w:rPr>
      </w:pPr>
    </w:p>
    <w:p w:rsidR="00474606" w:rsidRDefault="00474606" w:rsidP="001E7B6E">
      <w:pPr>
        <w:spacing w:after="0" w:line="480" w:lineRule="auto"/>
        <w:rPr>
          <w:rFonts w:ascii="Times New Roman" w:hAnsi="Times New Roman" w:cs="Times New Roman"/>
          <w:sz w:val="24"/>
          <w:szCs w:val="24"/>
        </w:rPr>
      </w:pPr>
    </w:p>
    <w:p w:rsidR="00474606" w:rsidRDefault="00474606" w:rsidP="001E7B6E">
      <w:pPr>
        <w:spacing w:after="0" w:line="480" w:lineRule="auto"/>
        <w:rPr>
          <w:rFonts w:ascii="Times New Roman" w:hAnsi="Times New Roman" w:cs="Times New Roman"/>
          <w:sz w:val="24"/>
          <w:szCs w:val="24"/>
        </w:rPr>
      </w:pPr>
    </w:p>
    <w:p w:rsidR="00474606" w:rsidRDefault="00474606" w:rsidP="001E7B6E">
      <w:pPr>
        <w:spacing w:after="0" w:line="480" w:lineRule="auto"/>
        <w:rPr>
          <w:rFonts w:ascii="Times New Roman" w:hAnsi="Times New Roman" w:cs="Times New Roman"/>
          <w:sz w:val="24"/>
          <w:szCs w:val="24"/>
        </w:rPr>
      </w:pPr>
    </w:p>
    <w:p w:rsidR="00474606" w:rsidRPr="004E5A41" w:rsidRDefault="00474606" w:rsidP="001E7B6E">
      <w:pPr>
        <w:spacing w:after="0" w:line="480" w:lineRule="auto"/>
        <w:rPr>
          <w:rFonts w:ascii="Times New Roman" w:hAnsi="Times New Roman" w:cs="Times New Roman"/>
          <w:sz w:val="24"/>
          <w:szCs w:val="24"/>
        </w:rPr>
      </w:pPr>
      <w:bookmarkStart w:id="0" w:name="_GoBack"/>
      <w:bookmarkEnd w:id="0"/>
    </w:p>
    <w:p w:rsidR="006C651C" w:rsidRPr="004E5A41" w:rsidRDefault="006B0813" w:rsidP="001E7B6E">
      <w:pPr>
        <w:spacing w:after="0" w:line="480" w:lineRule="auto"/>
        <w:jc w:val="center"/>
        <w:rPr>
          <w:rFonts w:ascii="Times New Roman" w:hAnsi="Times New Roman" w:cs="Times New Roman"/>
          <w:sz w:val="24"/>
          <w:szCs w:val="24"/>
        </w:rPr>
      </w:pPr>
      <w:r w:rsidRPr="004E5A41">
        <w:rPr>
          <w:rFonts w:ascii="Times New Roman" w:hAnsi="Times New Roman" w:cs="Times New Roman"/>
          <w:sz w:val="24"/>
          <w:szCs w:val="24"/>
        </w:rPr>
        <w:lastRenderedPageBreak/>
        <w:t>References</w:t>
      </w:r>
    </w:p>
    <w:p w:rsidR="00474606" w:rsidRPr="004E5A41" w:rsidRDefault="006B0813" w:rsidP="001E7B6E">
      <w:pPr>
        <w:spacing w:after="0" w:line="480" w:lineRule="auto"/>
        <w:ind w:left="720" w:hanging="720"/>
        <w:rPr>
          <w:rFonts w:ascii="Times New Roman" w:hAnsi="Times New Roman" w:cs="Times New Roman"/>
          <w:color w:val="000000"/>
          <w:sz w:val="24"/>
          <w:szCs w:val="24"/>
          <w:shd w:val="clear" w:color="auto" w:fill="FFFFFF"/>
        </w:rPr>
      </w:pPr>
      <w:r w:rsidRPr="004E5A41">
        <w:rPr>
          <w:rFonts w:ascii="Times New Roman" w:hAnsi="Times New Roman" w:cs="Times New Roman"/>
          <w:color w:val="000000"/>
          <w:sz w:val="24"/>
          <w:szCs w:val="24"/>
          <w:shd w:val="clear" w:color="auto" w:fill="FFFFFF"/>
        </w:rPr>
        <w:t xml:space="preserve">Greasley, D., &amp; Madsen, J. (2012). The housing slump and the great depression in the U.S.A. </w:t>
      </w:r>
      <w:r w:rsidRPr="004E5A41">
        <w:rPr>
          <w:rFonts w:ascii="Times New Roman" w:hAnsi="Times New Roman" w:cs="Times New Roman"/>
          <w:i/>
          <w:iCs/>
          <w:color w:val="000000"/>
          <w:sz w:val="24"/>
          <w:szCs w:val="24"/>
          <w:shd w:val="clear" w:color="auto" w:fill="FFFFFF"/>
        </w:rPr>
        <w:t>Cliometric</w:t>
      </w:r>
      <w:r w:rsidRPr="004E5A41">
        <w:rPr>
          <w:rFonts w:ascii="Times New Roman" w:hAnsi="Times New Roman" w:cs="Times New Roman"/>
          <w:color w:val="000000"/>
          <w:sz w:val="24"/>
          <w:szCs w:val="24"/>
          <w:shd w:val="clear" w:color="auto" w:fill="FFFFFF"/>
        </w:rPr>
        <w:t>, </w:t>
      </w:r>
      <w:r w:rsidRPr="004E5A41">
        <w:rPr>
          <w:rFonts w:ascii="Times New Roman" w:hAnsi="Times New Roman" w:cs="Times New Roman"/>
          <w:i/>
          <w:iCs/>
          <w:color w:val="000000"/>
          <w:sz w:val="24"/>
          <w:szCs w:val="24"/>
          <w:shd w:val="clear" w:color="auto" w:fill="FFFFFF"/>
        </w:rPr>
        <w:t>7</w:t>
      </w:r>
      <w:r w:rsidRPr="004E5A41">
        <w:rPr>
          <w:rFonts w:ascii="Times New Roman" w:hAnsi="Times New Roman" w:cs="Times New Roman"/>
          <w:color w:val="000000"/>
          <w:sz w:val="24"/>
          <w:szCs w:val="24"/>
          <w:shd w:val="clear" w:color="auto" w:fill="FFFFFF"/>
        </w:rPr>
        <w:t>(1), 15-35. DOI: 10.1007/s11698-012-0078-7</w:t>
      </w:r>
    </w:p>
    <w:p w:rsidR="00474606" w:rsidRPr="004E5A41" w:rsidRDefault="006B0813" w:rsidP="001E7B6E">
      <w:pPr>
        <w:spacing w:after="0" w:line="480" w:lineRule="auto"/>
        <w:ind w:left="720" w:hanging="720"/>
        <w:rPr>
          <w:rFonts w:ascii="Times New Roman" w:hAnsi="Times New Roman" w:cs="Times New Roman"/>
          <w:color w:val="000000"/>
          <w:sz w:val="24"/>
          <w:szCs w:val="24"/>
          <w:shd w:val="clear" w:color="auto" w:fill="FFFFFF"/>
        </w:rPr>
      </w:pPr>
      <w:r w:rsidRPr="004E5A41">
        <w:rPr>
          <w:rFonts w:ascii="Times New Roman" w:hAnsi="Times New Roman" w:cs="Times New Roman"/>
          <w:color w:val="000000"/>
          <w:sz w:val="24"/>
          <w:szCs w:val="24"/>
          <w:shd w:val="clear" w:color="auto" w:fill="FFFFFF"/>
        </w:rPr>
        <w:t>Hannsgen, G., &amp; Papadimitriou, D. (2009). Lessons from the New Deal: Did the New Deal Prolong or Worsened the Great Depression? </w:t>
      </w:r>
      <w:r w:rsidRPr="004E5A41">
        <w:rPr>
          <w:rFonts w:ascii="Times New Roman" w:hAnsi="Times New Roman" w:cs="Times New Roman"/>
          <w:i/>
          <w:iCs/>
          <w:color w:val="000000"/>
          <w:sz w:val="24"/>
          <w:szCs w:val="24"/>
          <w:shd w:val="clear" w:color="auto" w:fill="FFFFFF"/>
        </w:rPr>
        <w:t>SSRN Electronic Journal</w:t>
      </w:r>
      <w:r w:rsidRPr="004E5A41">
        <w:rPr>
          <w:rFonts w:ascii="Times New Roman" w:hAnsi="Times New Roman" w:cs="Times New Roman"/>
          <w:color w:val="000000"/>
          <w:sz w:val="24"/>
          <w:szCs w:val="24"/>
          <w:shd w:val="clear" w:color="auto" w:fill="FFFFFF"/>
        </w:rPr>
        <w:t>. DOI: 10.2139/ssrn.1488789</w:t>
      </w:r>
    </w:p>
    <w:p w:rsidR="00474606" w:rsidRPr="004E5A41" w:rsidRDefault="006B0813" w:rsidP="001E7B6E">
      <w:pPr>
        <w:spacing w:after="0" w:line="480" w:lineRule="auto"/>
        <w:ind w:left="720" w:hanging="720"/>
        <w:rPr>
          <w:rFonts w:ascii="Times New Roman" w:hAnsi="Times New Roman" w:cs="Times New Roman"/>
          <w:sz w:val="24"/>
          <w:szCs w:val="24"/>
        </w:rPr>
      </w:pPr>
      <w:r w:rsidRPr="004E5A41">
        <w:rPr>
          <w:rFonts w:ascii="Times New Roman" w:hAnsi="Times New Roman" w:cs="Times New Roman"/>
          <w:color w:val="000000"/>
          <w:sz w:val="24"/>
          <w:szCs w:val="24"/>
          <w:shd w:val="clear" w:color="auto" w:fill="FFFFFF"/>
        </w:rPr>
        <w:t>Kitchen, M. (2015). </w:t>
      </w:r>
      <w:r w:rsidRPr="004E5A41">
        <w:rPr>
          <w:rFonts w:ascii="Times New Roman" w:hAnsi="Times New Roman" w:cs="Times New Roman"/>
          <w:i/>
          <w:iCs/>
          <w:color w:val="000000"/>
          <w:sz w:val="24"/>
          <w:szCs w:val="24"/>
          <w:shd w:val="clear" w:color="auto" w:fill="FFFFFF"/>
        </w:rPr>
        <w:t>Fascism</w:t>
      </w:r>
      <w:r w:rsidRPr="004E5A41">
        <w:rPr>
          <w:rFonts w:ascii="Times New Roman" w:hAnsi="Times New Roman" w:cs="Times New Roman"/>
          <w:color w:val="000000"/>
          <w:sz w:val="24"/>
          <w:szCs w:val="24"/>
          <w:shd w:val="clear" w:color="auto" w:fill="FFFFFF"/>
        </w:rPr>
        <w:t>. London: Macmillan Education, Limited.</w:t>
      </w:r>
    </w:p>
    <w:p w:rsidR="00474606" w:rsidRPr="004E5A41" w:rsidRDefault="006B0813" w:rsidP="001E7B6E">
      <w:pPr>
        <w:spacing w:after="0" w:line="480" w:lineRule="auto"/>
        <w:ind w:left="720" w:hanging="720"/>
        <w:rPr>
          <w:rFonts w:ascii="Times New Roman" w:hAnsi="Times New Roman" w:cs="Times New Roman"/>
          <w:color w:val="000000"/>
          <w:sz w:val="24"/>
          <w:szCs w:val="24"/>
          <w:shd w:val="clear" w:color="auto" w:fill="FFFFFF"/>
        </w:rPr>
      </w:pPr>
      <w:r w:rsidRPr="004E5A41">
        <w:rPr>
          <w:rFonts w:ascii="Times New Roman" w:hAnsi="Times New Roman" w:cs="Times New Roman"/>
          <w:color w:val="000000"/>
          <w:sz w:val="24"/>
          <w:szCs w:val="24"/>
          <w:shd w:val="clear" w:color="auto" w:fill="FFFFFF"/>
        </w:rPr>
        <w:t>Smith, S. (2016). Beyond North and South: Putting the West in the Civil War and Reconstruction. </w:t>
      </w:r>
      <w:r w:rsidRPr="004E5A41">
        <w:rPr>
          <w:rFonts w:ascii="Times New Roman" w:hAnsi="Times New Roman" w:cs="Times New Roman"/>
          <w:i/>
          <w:iCs/>
          <w:color w:val="000000"/>
          <w:sz w:val="24"/>
          <w:szCs w:val="24"/>
          <w:shd w:val="clear" w:color="auto" w:fill="FFFFFF"/>
        </w:rPr>
        <w:t>The Journal of The Civil War Era</w:t>
      </w:r>
      <w:r w:rsidRPr="004E5A41">
        <w:rPr>
          <w:rFonts w:ascii="Times New Roman" w:hAnsi="Times New Roman" w:cs="Times New Roman"/>
          <w:color w:val="000000"/>
          <w:sz w:val="24"/>
          <w:szCs w:val="24"/>
          <w:shd w:val="clear" w:color="auto" w:fill="FFFFFF"/>
        </w:rPr>
        <w:t>, </w:t>
      </w:r>
      <w:r w:rsidRPr="004E5A41">
        <w:rPr>
          <w:rFonts w:ascii="Times New Roman" w:hAnsi="Times New Roman" w:cs="Times New Roman"/>
          <w:i/>
          <w:iCs/>
          <w:color w:val="000000"/>
          <w:sz w:val="24"/>
          <w:szCs w:val="24"/>
          <w:shd w:val="clear" w:color="auto" w:fill="FFFFFF"/>
        </w:rPr>
        <w:t>6</w:t>
      </w:r>
      <w:r w:rsidRPr="004E5A41">
        <w:rPr>
          <w:rFonts w:ascii="Times New Roman" w:hAnsi="Times New Roman" w:cs="Times New Roman"/>
          <w:color w:val="000000"/>
          <w:sz w:val="24"/>
          <w:szCs w:val="24"/>
          <w:shd w:val="clear" w:color="auto" w:fill="FFFFFF"/>
        </w:rPr>
        <w:t>(4), 566-591. DOI: 10.1353/cwe.2016.0073</w:t>
      </w:r>
    </w:p>
    <w:p w:rsidR="00474606" w:rsidRPr="004E5A41" w:rsidRDefault="006B0813" w:rsidP="001E7B6E">
      <w:pPr>
        <w:spacing w:after="0" w:line="480" w:lineRule="auto"/>
        <w:ind w:left="720" w:hanging="720"/>
        <w:rPr>
          <w:rFonts w:ascii="Times New Roman" w:hAnsi="Times New Roman" w:cs="Times New Roman"/>
          <w:color w:val="000000"/>
          <w:sz w:val="24"/>
          <w:szCs w:val="24"/>
          <w:shd w:val="clear" w:color="auto" w:fill="FFFFFF"/>
        </w:rPr>
      </w:pPr>
      <w:r w:rsidRPr="004E5A41">
        <w:rPr>
          <w:rFonts w:ascii="Times New Roman" w:hAnsi="Times New Roman" w:cs="Times New Roman"/>
          <w:color w:val="000000"/>
          <w:sz w:val="24"/>
          <w:szCs w:val="24"/>
          <w:shd w:val="clear" w:color="auto" w:fill="FFFFFF"/>
        </w:rPr>
        <w:t>Tyson, A. (2015). Modern Times, Village Voices: Reacting to Greenwich Village's Progressive Era Past. </w:t>
      </w:r>
      <w:r w:rsidRPr="004E5A41">
        <w:rPr>
          <w:rFonts w:ascii="Times New Roman" w:hAnsi="Times New Roman" w:cs="Times New Roman"/>
          <w:i/>
          <w:iCs/>
          <w:color w:val="000000"/>
          <w:sz w:val="24"/>
          <w:szCs w:val="24"/>
          <w:shd w:val="clear" w:color="auto" w:fill="FFFFFF"/>
        </w:rPr>
        <w:t>The Journal of the Gilded Age and Progressive Era</w:t>
      </w:r>
      <w:r w:rsidRPr="004E5A41">
        <w:rPr>
          <w:rFonts w:ascii="Times New Roman" w:hAnsi="Times New Roman" w:cs="Times New Roman"/>
          <w:color w:val="000000"/>
          <w:sz w:val="24"/>
          <w:szCs w:val="24"/>
          <w:shd w:val="clear" w:color="auto" w:fill="FFFFFF"/>
        </w:rPr>
        <w:t>, </w:t>
      </w:r>
      <w:r w:rsidRPr="004E5A41">
        <w:rPr>
          <w:rFonts w:ascii="Times New Roman" w:hAnsi="Times New Roman" w:cs="Times New Roman"/>
          <w:i/>
          <w:iCs/>
          <w:color w:val="000000"/>
          <w:sz w:val="24"/>
          <w:szCs w:val="24"/>
          <w:shd w:val="clear" w:color="auto" w:fill="FFFFFF"/>
        </w:rPr>
        <w:t>14</w:t>
      </w:r>
      <w:r w:rsidRPr="004E5A41">
        <w:rPr>
          <w:rFonts w:ascii="Times New Roman" w:hAnsi="Times New Roman" w:cs="Times New Roman"/>
          <w:color w:val="000000"/>
          <w:sz w:val="24"/>
          <w:szCs w:val="24"/>
          <w:shd w:val="clear" w:color="auto" w:fill="FFFFFF"/>
        </w:rPr>
        <w:t>(4), 593-595. DOI: 10.1017/s1537781415000547</w:t>
      </w:r>
    </w:p>
    <w:sectPr w:rsidR="00474606" w:rsidRPr="004E5A41" w:rsidSect="00474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6CB0" w:rsidRDefault="00EB6CB0">
      <w:pPr>
        <w:spacing w:after="0" w:line="240" w:lineRule="auto"/>
      </w:pPr>
      <w:r>
        <w:separator/>
      </w:r>
    </w:p>
  </w:endnote>
  <w:endnote w:type="continuationSeparator" w:id="1">
    <w:p w:rsidR="00EB6CB0" w:rsidRDefault="00EB6C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6CB0" w:rsidRDefault="00EB6CB0">
      <w:pPr>
        <w:spacing w:after="0" w:line="240" w:lineRule="auto"/>
      </w:pPr>
      <w:r>
        <w:separator/>
      </w:r>
    </w:p>
  </w:footnote>
  <w:footnote w:type="continuationSeparator" w:id="1">
    <w:p w:rsidR="00EB6CB0" w:rsidRDefault="00EB6C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06" w:rsidRDefault="006B0813" w:rsidP="00474606">
    <w:pPr>
      <w:pStyle w:val="Header"/>
    </w:pPr>
    <w:r w:rsidRPr="00474606">
      <w:rPr>
        <w:rFonts w:ascii="Times New Roman" w:hAnsi="Times New Roman" w:cs="Times New Roman"/>
        <w:sz w:val="24"/>
        <w:szCs w:val="24"/>
      </w:rPr>
      <w:t>AMERICAN HISTORY ANSWERS</w:t>
    </w:r>
    <w:sdt>
      <w:sdtPr>
        <w:rPr>
          <w:rFonts w:ascii="Times New Roman" w:hAnsi="Times New Roman" w:cs="Times New Roman"/>
          <w:sz w:val="24"/>
          <w:szCs w:val="24"/>
        </w:rPr>
        <w:id w:val="-763382166"/>
        <w:docPartObj>
          <w:docPartGallery w:val="Page Numbers (Top of Page)"/>
          <w:docPartUnique/>
        </w:docPartObj>
      </w:sdtPr>
      <w:sdtEndPr>
        <w:rPr>
          <w:noProof/>
        </w:rPr>
      </w:sdtEndPr>
      <w:sdtContent>
        <w:r w:rsidR="001E7B6E">
          <w:rPr>
            <w:rFonts w:ascii="Times New Roman" w:hAnsi="Times New Roman" w:cs="Times New Roman"/>
            <w:sz w:val="24"/>
            <w:szCs w:val="24"/>
          </w:rPr>
          <w:t xml:space="preserve">                                                                                           </w:t>
        </w:r>
        <w:r w:rsidR="00B53102" w:rsidRPr="00474606">
          <w:rPr>
            <w:rFonts w:ascii="Times New Roman" w:hAnsi="Times New Roman" w:cs="Times New Roman"/>
            <w:sz w:val="24"/>
            <w:szCs w:val="24"/>
          </w:rPr>
          <w:fldChar w:fldCharType="begin"/>
        </w:r>
        <w:r w:rsidRPr="00474606">
          <w:rPr>
            <w:rFonts w:ascii="Times New Roman" w:hAnsi="Times New Roman" w:cs="Times New Roman"/>
            <w:sz w:val="24"/>
            <w:szCs w:val="24"/>
          </w:rPr>
          <w:instrText xml:space="preserve"> PAGE   \* MERGEFORMAT </w:instrText>
        </w:r>
        <w:r w:rsidR="00B53102" w:rsidRPr="00474606">
          <w:rPr>
            <w:rFonts w:ascii="Times New Roman" w:hAnsi="Times New Roman" w:cs="Times New Roman"/>
            <w:sz w:val="24"/>
            <w:szCs w:val="24"/>
          </w:rPr>
          <w:fldChar w:fldCharType="separate"/>
        </w:r>
        <w:r w:rsidR="00C53476">
          <w:rPr>
            <w:rFonts w:ascii="Times New Roman" w:hAnsi="Times New Roman" w:cs="Times New Roman"/>
            <w:noProof/>
            <w:sz w:val="24"/>
            <w:szCs w:val="24"/>
          </w:rPr>
          <w:t>5</w:t>
        </w:r>
        <w:r w:rsidR="00B53102" w:rsidRPr="00474606">
          <w:rPr>
            <w:rFonts w:ascii="Times New Roman" w:hAnsi="Times New Roman" w:cs="Times New Roman"/>
            <w:noProof/>
            <w:sz w:val="24"/>
            <w:szCs w:val="24"/>
          </w:rPr>
          <w:fldChar w:fldCharType="end"/>
        </w:r>
      </w:sdtContent>
    </w:sdt>
  </w:p>
  <w:p w:rsidR="00474606" w:rsidRDefault="0047460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06" w:rsidRPr="00474606" w:rsidRDefault="006B0813" w:rsidP="00474606">
    <w:pPr>
      <w:pStyle w:val="Header"/>
      <w:rPr>
        <w:rFonts w:ascii="Times New Roman" w:hAnsi="Times New Roman" w:cs="Times New Roman"/>
        <w:sz w:val="24"/>
        <w:szCs w:val="24"/>
      </w:rPr>
    </w:pPr>
    <w:r w:rsidRPr="00474606">
      <w:rPr>
        <w:rFonts w:ascii="Times New Roman" w:hAnsi="Times New Roman" w:cs="Times New Roman"/>
        <w:sz w:val="24"/>
        <w:szCs w:val="24"/>
      </w:rPr>
      <w:t>Running head: AMERICAN HISTORY ANSWERS</w:t>
    </w:r>
    <w:sdt>
      <w:sdtPr>
        <w:rPr>
          <w:rFonts w:ascii="Times New Roman" w:hAnsi="Times New Roman" w:cs="Times New Roman"/>
          <w:sz w:val="24"/>
          <w:szCs w:val="24"/>
        </w:rPr>
        <w:id w:val="-1933513291"/>
        <w:docPartObj>
          <w:docPartGallery w:val="Page Numbers (Top of Page)"/>
          <w:docPartUnique/>
        </w:docPartObj>
      </w:sdtPr>
      <w:sdtEndPr>
        <w:rPr>
          <w:noProof/>
        </w:rPr>
      </w:sdtEndPr>
      <w:sdtContent>
        <w:r w:rsidR="001E7B6E">
          <w:rPr>
            <w:rFonts w:ascii="Times New Roman" w:hAnsi="Times New Roman" w:cs="Times New Roman"/>
            <w:sz w:val="24"/>
            <w:szCs w:val="24"/>
          </w:rPr>
          <w:t xml:space="preserve">                                                                  </w:t>
        </w:r>
        <w:r w:rsidR="00B53102" w:rsidRPr="00474606">
          <w:rPr>
            <w:rFonts w:ascii="Times New Roman" w:hAnsi="Times New Roman" w:cs="Times New Roman"/>
            <w:sz w:val="24"/>
            <w:szCs w:val="24"/>
          </w:rPr>
          <w:fldChar w:fldCharType="begin"/>
        </w:r>
        <w:r w:rsidRPr="00474606">
          <w:rPr>
            <w:rFonts w:ascii="Times New Roman" w:hAnsi="Times New Roman" w:cs="Times New Roman"/>
            <w:sz w:val="24"/>
            <w:szCs w:val="24"/>
          </w:rPr>
          <w:instrText xml:space="preserve"> PAGE   \* MERGEFORMAT </w:instrText>
        </w:r>
        <w:r w:rsidR="00B53102" w:rsidRPr="00474606">
          <w:rPr>
            <w:rFonts w:ascii="Times New Roman" w:hAnsi="Times New Roman" w:cs="Times New Roman"/>
            <w:sz w:val="24"/>
            <w:szCs w:val="24"/>
          </w:rPr>
          <w:fldChar w:fldCharType="separate"/>
        </w:r>
        <w:r w:rsidR="00C53476">
          <w:rPr>
            <w:rFonts w:ascii="Times New Roman" w:hAnsi="Times New Roman" w:cs="Times New Roman"/>
            <w:noProof/>
            <w:sz w:val="24"/>
            <w:szCs w:val="24"/>
          </w:rPr>
          <w:t>1</w:t>
        </w:r>
        <w:r w:rsidR="00B53102" w:rsidRPr="00474606">
          <w:rPr>
            <w:rFonts w:ascii="Times New Roman" w:hAnsi="Times New Roman" w:cs="Times New Roman"/>
            <w:noProof/>
            <w:sz w:val="24"/>
            <w:szCs w:val="24"/>
          </w:rPr>
          <w:fldChar w:fldCharType="end"/>
        </w:r>
      </w:sdtContent>
    </w:sdt>
  </w:p>
  <w:p w:rsidR="00474606" w:rsidRDefault="0047460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7E618F"/>
    <w:multiLevelType w:val="multilevel"/>
    <w:tmpl w:val="CA801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B36D5C"/>
    <w:multiLevelType w:val="hybridMultilevel"/>
    <w:tmpl w:val="7A769D90"/>
    <w:lvl w:ilvl="0" w:tplc="9C1C4F96">
      <w:start w:val="1"/>
      <w:numFmt w:val="decimal"/>
      <w:lvlText w:val="%1."/>
      <w:lvlJc w:val="left"/>
      <w:pPr>
        <w:ind w:left="720" w:hanging="360"/>
      </w:pPr>
    </w:lvl>
    <w:lvl w:ilvl="1" w:tplc="A51CB9BE" w:tentative="1">
      <w:start w:val="1"/>
      <w:numFmt w:val="lowerLetter"/>
      <w:lvlText w:val="%2."/>
      <w:lvlJc w:val="left"/>
      <w:pPr>
        <w:ind w:left="1440" w:hanging="360"/>
      </w:pPr>
    </w:lvl>
    <w:lvl w:ilvl="2" w:tplc="43B6F95E" w:tentative="1">
      <w:start w:val="1"/>
      <w:numFmt w:val="lowerRoman"/>
      <w:lvlText w:val="%3."/>
      <w:lvlJc w:val="right"/>
      <w:pPr>
        <w:ind w:left="2160" w:hanging="180"/>
      </w:pPr>
    </w:lvl>
    <w:lvl w:ilvl="3" w:tplc="56FEB130" w:tentative="1">
      <w:start w:val="1"/>
      <w:numFmt w:val="decimal"/>
      <w:lvlText w:val="%4."/>
      <w:lvlJc w:val="left"/>
      <w:pPr>
        <w:ind w:left="2880" w:hanging="360"/>
      </w:pPr>
    </w:lvl>
    <w:lvl w:ilvl="4" w:tplc="FDA0988A" w:tentative="1">
      <w:start w:val="1"/>
      <w:numFmt w:val="lowerLetter"/>
      <w:lvlText w:val="%5."/>
      <w:lvlJc w:val="left"/>
      <w:pPr>
        <w:ind w:left="3600" w:hanging="360"/>
      </w:pPr>
    </w:lvl>
    <w:lvl w:ilvl="5" w:tplc="50FE71BC" w:tentative="1">
      <w:start w:val="1"/>
      <w:numFmt w:val="lowerRoman"/>
      <w:lvlText w:val="%6."/>
      <w:lvlJc w:val="right"/>
      <w:pPr>
        <w:ind w:left="4320" w:hanging="180"/>
      </w:pPr>
    </w:lvl>
    <w:lvl w:ilvl="6" w:tplc="9D80BB7A" w:tentative="1">
      <w:start w:val="1"/>
      <w:numFmt w:val="decimal"/>
      <w:lvlText w:val="%7."/>
      <w:lvlJc w:val="left"/>
      <w:pPr>
        <w:ind w:left="5040" w:hanging="360"/>
      </w:pPr>
    </w:lvl>
    <w:lvl w:ilvl="7" w:tplc="A7EC9AEE" w:tentative="1">
      <w:start w:val="1"/>
      <w:numFmt w:val="lowerLetter"/>
      <w:lvlText w:val="%8."/>
      <w:lvlJc w:val="left"/>
      <w:pPr>
        <w:ind w:left="5760" w:hanging="360"/>
      </w:pPr>
    </w:lvl>
    <w:lvl w:ilvl="8" w:tplc="2236B43E" w:tentative="1">
      <w:start w:val="1"/>
      <w:numFmt w:val="lowerRoman"/>
      <w:lvlText w:val="%9."/>
      <w:lvlJc w:val="right"/>
      <w:pPr>
        <w:ind w:left="6480" w:hanging="180"/>
      </w:pPr>
    </w:lvl>
  </w:abstractNum>
  <w:abstractNum w:abstractNumId="2">
    <w:nsid w:val="27E700A4"/>
    <w:multiLevelType w:val="hybridMultilevel"/>
    <w:tmpl w:val="AAB46122"/>
    <w:lvl w:ilvl="0" w:tplc="B854F3B6">
      <w:start w:val="6"/>
      <w:numFmt w:val="decimal"/>
      <w:lvlText w:val="%1."/>
      <w:lvlJc w:val="left"/>
      <w:pPr>
        <w:ind w:left="720" w:hanging="360"/>
      </w:pPr>
      <w:rPr>
        <w:rFonts w:hint="default"/>
      </w:rPr>
    </w:lvl>
    <w:lvl w:ilvl="1" w:tplc="0D0CE984" w:tentative="1">
      <w:start w:val="1"/>
      <w:numFmt w:val="lowerLetter"/>
      <w:lvlText w:val="%2."/>
      <w:lvlJc w:val="left"/>
      <w:pPr>
        <w:ind w:left="1440" w:hanging="360"/>
      </w:pPr>
    </w:lvl>
    <w:lvl w:ilvl="2" w:tplc="23467CA4" w:tentative="1">
      <w:start w:val="1"/>
      <w:numFmt w:val="lowerRoman"/>
      <w:lvlText w:val="%3."/>
      <w:lvlJc w:val="right"/>
      <w:pPr>
        <w:ind w:left="2160" w:hanging="180"/>
      </w:pPr>
    </w:lvl>
    <w:lvl w:ilvl="3" w:tplc="25DE34C4" w:tentative="1">
      <w:start w:val="1"/>
      <w:numFmt w:val="decimal"/>
      <w:lvlText w:val="%4."/>
      <w:lvlJc w:val="left"/>
      <w:pPr>
        <w:ind w:left="2880" w:hanging="360"/>
      </w:pPr>
    </w:lvl>
    <w:lvl w:ilvl="4" w:tplc="C46E5AB6" w:tentative="1">
      <w:start w:val="1"/>
      <w:numFmt w:val="lowerLetter"/>
      <w:lvlText w:val="%5."/>
      <w:lvlJc w:val="left"/>
      <w:pPr>
        <w:ind w:left="3600" w:hanging="360"/>
      </w:pPr>
    </w:lvl>
    <w:lvl w:ilvl="5" w:tplc="89B8EB68" w:tentative="1">
      <w:start w:val="1"/>
      <w:numFmt w:val="lowerRoman"/>
      <w:lvlText w:val="%6."/>
      <w:lvlJc w:val="right"/>
      <w:pPr>
        <w:ind w:left="4320" w:hanging="180"/>
      </w:pPr>
    </w:lvl>
    <w:lvl w:ilvl="6" w:tplc="B34CD756" w:tentative="1">
      <w:start w:val="1"/>
      <w:numFmt w:val="decimal"/>
      <w:lvlText w:val="%7."/>
      <w:lvlJc w:val="left"/>
      <w:pPr>
        <w:ind w:left="5040" w:hanging="360"/>
      </w:pPr>
    </w:lvl>
    <w:lvl w:ilvl="7" w:tplc="B34881DA" w:tentative="1">
      <w:start w:val="1"/>
      <w:numFmt w:val="lowerLetter"/>
      <w:lvlText w:val="%8."/>
      <w:lvlJc w:val="left"/>
      <w:pPr>
        <w:ind w:left="5760" w:hanging="360"/>
      </w:pPr>
    </w:lvl>
    <w:lvl w:ilvl="8" w:tplc="E552F730" w:tentative="1">
      <w:start w:val="1"/>
      <w:numFmt w:val="lowerRoman"/>
      <w:lvlText w:val="%9."/>
      <w:lvlJc w:val="right"/>
      <w:pPr>
        <w:ind w:left="6480" w:hanging="180"/>
      </w:pPr>
    </w:lvl>
  </w:abstractNum>
  <w:abstractNum w:abstractNumId="3">
    <w:nsid w:val="394435F5"/>
    <w:multiLevelType w:val="multilevel"/>
    <w:tmpl w:val="6CE2A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1C6005"/>
    <w:multiLevelType w:val="hybridMultilevel"/>
    <w:tmpl w:val="613EED9A"/>
    <w:lvl w:ilvl="0" w:tplc="4E466BE8">
      <w:start w:val="3"/>
      <w:numFmt w:val="decimal"/>
      <w:lvlText w:val="%1."/>
      <w:lvlJc w:val="left"/>
      <w:pPr>
        <w:ind w:left="720" w:hanging="360"/>
      </w:pPr>
      <w:rPr>
        <w:rFonts w:hint="default"/>
      </w:rPr>
    </w:lvl>
    <w:lvl w:ilvl="1" w:tplc="2DEE7166" w:tentative="1">
      <w:start w:val="1"/>
      <w:numFmt w:val="lowerLetter"/>
      <w:lvlText w:val="%2."/>
      <w:lvlJc w:val="left"/>
      <w:pPr>
        <w:ind w:left="1440" w:hanging="360"/>
      </w:pPr>
    </w:lvl>
    <w:lvl w:ilvl="2" w:tplc="D9AA05CC" w:tentative="1">
      <w:start w:val="1"/>
      <w:numFmt w:val="lowerRoman"/>
      <w:lvlText w:val="%3."/>
      <w:lvlJc w:val="right"/>
      <w:pPr>
        <w:ind w:left="2160" w:hanging="180"/>
      </w:pPr>
    </w:lvl>
    <w:lvl w:ilvl="3" w:tplc="AB72E744" w:tentative="1">
      <w:start w:val="1"/>
      <w:numFmt w:val="decimal"/>
      <w:lvlText w:val="%4."/>
      <w:lvlJc w:val="left"/>
      <w:pPr>
        <w:ind w:left="2880" w:hanging="360"/>
      </w:pPr>
    </w:lvl>
    <w:lvl w:ilvl="4" w:tplc="A4EA4F52" w:tentative="1">
      <w:start w:val="1"/>
      <w:numFmt w:val="lowerLetter"/>
      <w:lvlText w:val="%5."/>
      <w:lvlJc w:val="left"/>
      <w:pPr>
        <w:ind w:left="3600" w:hanging="360"/>
      </w:pPr>
    </w:lvl>
    <w:lvl w:ilvl="5" w:tplc="7E889594" w:tentative="1">
      <w:start w:val="1"/>
      <w:numFmt w:val="lowerRoman"/>
      <w:lvlText w:val="%6."/>
      <w:lvlJc w:val="right"/>
      <w:pPr>
        <w:ind w:left="4320" w:hanging="180"/>
      </w:pPr>
    </w:lvl>
    <w:lvl w:ilvl="6" w:tplc="C9206EFA" w:tentative="1">
      <w:start w:val="1"/>
      <w:numFmt w:val="decimal"/>
      <w:lvlText w:val="%7."/>
      <w:lvlJc w:val="left"/>
      <w:pPr>
        <w:ind w:left="5040" w:hanging="360"/>
      </w:pPr>
    </w:lvl>
    <w:lvl w:ilvl="7" w:tplc="D29AFC46" w:tentative="1">
      <w:start w:val="1"/>
      <w:numFmt w:val="lowerLetter"/>
      <w:lvlText w:val="%8."/>
      <w:lvlJc w:val="left"/>
      <w:pPr>
        <w:ind w:left="5760" w:hanging="360"/>
      </w:pPr>
    </w:lvl>
    <w:lvl w:ilvl="8" w:tplc="BDA04E0A" w:tentative="1">
      <w:start w:val="1"/>
      <w:numFmt w:val="lowerRoman"/>
      <w:lvlText w:val="%9."/>
      <w:lvlJc w:val="right"/>
      <w:pPr>
        <w:ind w:left="6480" w:hanging="180"/>
      </w:pPr>
    </w:lvl>
  </w:abstractNum>
  <w:abstractNum w:abstractNumId="5">
    <w:nsid w:val="60513B60"/>
    <w:multiLevelType w:val="hybridMultilevel"/>
    <w:tmpl w:val="93A0DF7C"/>
    <w:lvl w:ilvl="0" w:tplc="04F8D982">
      <w:start w:val="1"/>
      <w:numFmt w:val="decimal"/>
      <w:lvlText w:val="%1."/>
      <w:lvlJc w:val="left"/>
      <w:pPr>
        <w:ind w:left="1080" w:hanging="360"/>
      </w:pPr>
      <w:rPr>
        <w:rFonts w:hint="default"/>
      </w:rPr>
    </w:lvl>
    <w:lvl w:ilvl="1" w:tplc="EB12A160" w:tentative="1">
      <w:start w:val="1"/>
      <w:numFmt w:val="lowerLetter"/>
      <w:lvlText w:val="%2."/>
      <w:lvlJc w:val="left"/>
      <w:pPr>
        <w:ind w:left="1800" w:hanging="360"/>
      </w:pPr>
    </w:lvl>
    <w:lvl w:ilvl="2" w:tplc="6A581C78" w:tentative="1">
      <w:start w:val="1"/>
      <w:numFmt w:val="lowerRoman"/>
      <w:lvlText w:val="%3."/>
      <w:lvlJc w:val="right"/>
      <w:pPr>
        <w:ind w:left="2520" w:hanging="180"/>
      </w:pPr>
    </w:lvl>
    <w:lvl w:ilvl="3" w:tplc="90603D24" w:tentative="1">
      <w:start w:val="1"/>
      <w:numFmt w:val="decimal"/>
      <w:lvlText w:val="%4."/>
      <w:lvlJc w:val="left"/>
      <w:pPr>
        <w:ind w:left="3240" w:hanging="360"/>
      </w:pPr>
    </w:lvl>
    <w:lvl w:ilvl="4" w:tplc="1F4E7940" w:tentative="1">
      <w:start w:val="1"/>
      <w:numFmt w:val="lowerLetter"/>
      <w:lvlText w:val="%5."/>
      <w:lvlJc w:val="left"/>
      <w:pPr>
        <w:ind w:left="3960" w:hanging="360"/>
      </w:pPr>
    </w:lvl>
    <w:lvl w:ilvl="5" w:tplc="ED28AE0A" w:tentative="1">
      <w:start w:val="1"/>
      <w:numFmt w:val="lowerRoman"/>
      <w:lvlText w:val="%6."/>
      <w:lvlJc w:val="right"/>
      <w:pPr>
        <w:ind w:left="4680" w:hanging="180"/>
      </w:pPr>
    </w:lvl>
    <w:lvl w:ilvl="6" w:tplc="4900FCEE" w:tentative="1">
      <w:start w:val="1"/>
      <w:numFmt w:val="decimal"/>
      <w:lvlText w:val="%7."/>
      <w:lvlJc w:val="left"/>
      <w:pPr>
        <w:ind w:left="5400" w:hanging="360"/>
      </w:pPr>
    </w:lvl>
    <w:lvl w:ilvl="7" w:tplc="C89C862A" w:tentative="1">
      <w:start w:val="1"/>
      <w:numFmt w:val="lowerLetter"/>
      <w:lvlText w:val="%8."/>
      <w:lvlJc w:val="left"/>
      <w:pPr>
        <w:ind w:left="6120" w:hanging="360"/>
      </w:pPr>
    </w:lvl>
    <w:lvl w:ilvl="8" w:tplc="823CAF5A" w:tentative="1">
      <w:start w:val="1"/>
      <w:numFmt w:val="lowerRoman"/>
      <w:lvlText w:val="%9."/>
      <w:lvlJc w:val="right"/>
      <w:pPr>
        <w:ind w:left="6840" w:hanging="180"/>
      </w:pPr>
    </w:lvl>
  </w:abstractNum>
  <w:abstractNum w:abstractNumId="6">
    <w:nsid w:val="63841984"/>
    <w:multiLevelType w:val="hybridMultilevel"/>
    <w:tmpl w:val="D7461808"/>
    <w:lvl w:ilvl="0" w:tplc="02D86BFE">
      <w:start w:val="1"/>
      <w:numFmt w:val="decimal"/>
      <w:lvlText w:val="%1."/>
      <w:lvlJc w:val="left"/>
      <w:pPr>
        <w:ind w:left="720" w:hanging="360"/>
      </w:pPr>
      <w:rPr>
        <w:rFonts w:hint="default"/>
      </w:rPr>
    </w:lvl>
    <w:lvl w:ilvl="1" w:tplc="79204D72" w:tentative="1">
      <w:start w:val="1"/>
      <w:numFmt w:val="lowerLetter"/>
      <w:lvlText w:val="%2."/>
      <w:lvlJc w:val="left"/>
      <w:pPr>
        <w:ind w:left="1440" w:hanging="360"/>
      </w:pPr>
    </w:lvl>
    <w:lvl w:ilvl="2" w:tplc="9DA8C700" w:tentative="1">
      <w:start w:val="1"/>
      <w:numFmt w:val="lowerRoman"/>
      <w:lvlText w:val="%3."/>
      <w:lvlJc w:val="right"/>
      <w:pPr>
        <w:ind w:left="2160" w:hanging="180"/>
      </w:pPr>
    </w:lvl>
    <w:lvl w:ilvl="3" w:tplc="DE168F3C" w:tentative="1">
      <w:start w:val="1"/>
      <w:numFmt w:val="decimal"/>
      <w:lvlText w:val="%4."/>
      <w:lvlJc w:val="left"/>
      <w:pPr>
        <w:ind w:left="2880" w:hanging="360"/>
      </w:pPr>
    </w:lvl>
    <w:lvl w:ilvl="4" w:tplc="99B07CD0" w:tentative="1">
      <w:start w:val="1"/>
      <w:numFmt w:val="lowerLetter"/>
      <w:lvlText w:val="%5."/>
      <w:lvlJc w:val="left"/>
      <w:pPr>
        <w:ind w:left="3600" w:hanging="360"/>
      </w:pPr>
    </w:lvl>
    <w:lvl w:ilvl="5" w:tplc="CB9006A8" w:tentative="1">
      <w:start w:val="1"/>
      <w:numFmt w:val="lowerRoman"/>
      <w:lvlText w:val="%6."/>
      <w:lvlJc w:val="right"/>
      <w:pPr>
        <w:ind w:left="4320" w:hanging="180"/>
      </w:pPr>
    </w:lvl>
    <w:lvl w:ilvl="6" w:tplc="A8BCDF74" w:tentative="1">
      <w:start w:val="1"/>
      <w:numFmt w:val="decimal"/>
      <w:lvlText w:val="%7."/>
      <w:lvlJc w:val="left"/>
      <w:pPr>
        <w:ind w:left="5040" w:hanging="360"/>
      </w:pPr>
    </w:lvl>
    <w:lvl w:ilvl="7" w:tplc="2152B468" w:tentative="1">
      <w:start w:val="1"/>
      <w:numFmt w:val="lowerLetter"/>
      <w:lvlText w:val="%8."/>
      <w:lvlJc w:val="left"/>
      <w:pPr>
        <w:ind w:left="5760" w:hanging="360"/>
      </w:pPr>
    </w:lvl>
    <w:lvl w:ilvl="8" w:tplc="8C80957E" w:tentative="1">
      <w:start w:val="1"/>
      <w:numFmt w:val="lowerRoman"/>
      <w:lvlText w:val="%9."/>
      <w:lvlJc w:val="right"/>
      <w:pPr>
        <w:ind w:left="6480" w:hanging="180"/>
      </w:pPr>
    </w:lvl>
  </w:abstractNum>
  <w:abstractNum w:abstractNumId="7">
    <w:nsid w:val="70CB610D"/>
    <w:multiLevelType w:val="multilevel"/>
    <w:tmpl w:val="E2382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3C92FB6"/>
    <w:multiLevelType w:val="hybridMultilevel"/>
    <w:tmpl w:val="14F0A73E"/>
    <w:lvl w:ilvl="0" w:tplc="55AE6152">
      <w:start w:val="1"/>
      <w:numFmt w:val="decimal"/>
      <w:lvlText w:val="%1."/>
      <w:lvlJc w:val="left"/>
      <w:pPr>
        <w:ind w:left="720" w:hanging="360"/>
      </w:pPr>
      <w:rPr>
        <w:rFonts w:hint="default"/>
      </w:rPr>
    </w:lvl>
    <w:lvl w:ilvl="1" w:tplc="23BA1E7C" w:tentative="1">
      <w:start w:val="1"/>
      <w:numFmt w:val="lowerLetter"/>
      <w:lvlText w:val="%2."/>
      <w:lvlJc w:val="left"/>
      <w:pPr>
        <w:ind w:left="1440" w:hanging="360"/>
      </w:pPr>
    </w:lvl>
    <w:lvl w:ilvl="2" w:tplc="E0CA351A" w:tentative="1">
      <w:start w:val="1"/>
      <w:numFmt w:val="lowerRoman"/>
      <w:lvlText w:val="%3."/>
      <w:lvlJc w:val="right"/>
      <w:pPr>
        <w:ind w:left="2160" w:hanging="180"/>
      </w:pPr>
    </w:lvl>
    <w:lvl w:ilvl="3" w:tplc="7794F43A" w:tentative="1">
      <w:start w:val="1"/>
      <w:numFmt w:val="decimal"/>
      <w:lvlText w:val="%4."/>
      <w:lvlJc w:val="left"/>
      <w:pPr>
        <w:ind w:left="2880" w:hanging="360"/>
      </w:pPr>
    </w:lvl>
    <w:lvl w:ilvl="4" w:tplc="EAF8CA5E" w:tentative="1">
      <w:start w:val="1"/>
      <w:numFmt w:val="lowerLetter"/>
      <w:lvlText w:val="%5."/>
      <w:lvlJc w:val="left"/>
      <w:pPr>
        <w:ind w:left="3600" w:hanging="360"/>
      </w:pPr>
    </w:lvl>
    <w:lvl w:ilvl="5" w:tplc="16FAD7DA" w:tentative="1">
      <w:start w:val="1"/>
      <w:numFmt w:val="lowerRoman"/>
      <w:lvlText w:val="%6."/>
      <w:lvlJc w:val="right"/>
      <w:pPr>
        <w:ind w:left="4320" w:hanging="180"/>
      </w:pPr>
    </w:lvl>
    <w:lvl w:ilvl="6" w:tplc="402E953E" w:tentative="1">
      <w:start w:val="1"/>
      <w:numFmt w:val="decimal"/>
      <w:lvlText w:val="%7."/>
      <w:lvlJc w:val="left"/>
      <w:pPr>
        <w:ind w:left="5040" w:hanging="360"/>
      </w:pPr>
    </w:lvl>
    <w:lvl w:ilvl="7" w:tplc="F7F4F11E" w:tentative="1">
      <w:start w:val="1"/>
      <w:numFmt w:val="lowerLetter"/>
      <w:lvlText w:val="%8."/>
      <w:lvlJc w:val="left"/>
      <w:pPr>
        <w:ind w:left="5760" w:hanging="360"/>
      </w:pPr>
    </w:lvl>
    <w:lvl w:ilvl="8" w:tplc="8D7EBA66" w:tentative="1">
      <w:start w:val="1"/>
      <w:numFmt w:val="lowerRoman"/>
      <w:lvlText w:val="%9."/>
      <w:lvlJc w:val="right"/>
      <w:pPr>
        <w:ind w:left="6480" w:hanging="180"/>
      </w:pPr>
    </w:lvl>
  </w:abstractNum>
  <w:abstractNum w:abstractNumId="9">
    <w:nsid w:val="7E056C36"/>
    <w:multiLevelType w:val="multilevel"/>
    <w:tmpl w:val="38B61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3"/>
  </w:num>
  <w:num w:numId="4">
    <w:abstractNumId w:val="2"/>
  </w:num>
  <w:num w:numId="5">
    <w:abstractNumId w:val="4"/>
  </w:num>
  <w:num w:numId="6">
    <w:abstractNumId w:val="0"/>
  </w:num>
  <w:num w:numId="7">
    <w:abstractNumId w:val="9"/>
  </w:num>
  <w:num w:numId="8">
    <w:abstractNumId w:val="7"/>
  </w:num>
  <w:num w:numId="9">
    <w:abstractNumId w:val="5"/>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F5EAD"/>
    <w:rsid w:val="00061BB1"/>
    <w:rsid w:val="001374EF"/>
    <w:rsid w:val="0014439E"/>
    <w:rsid w:val="00153D38"/>
    <w:rsid w:val="001E7B6E"/>
    <w:rsid w:val="00202B37"/>
    <w:rsid w:val="003A69AF"/>
    <w:rsid w:val="00413AAF"/>
    <w:rsid w:val="00474606"/>
    <w:rsid w:val="004E5A41"/>
    <w:rsid w:val="005859D5"/>
    <w:rsid w:val="005B48BF"/>
    <w:rsid w:val="006B0813"/>
    <w:rsid w:val="006B53A6"/>
    <w:rsid w:val="006C62AF"/>
    <w:rsid w:val="006C651C"/>
    <w:rsid w:val="00752AA4"/>
    <w:rsid w:val="00866F98"/>
    <w:rsid w:val="0094206E"/>
    <w:rsid w:val="00982564"/>
    <w:rsid w:val="009B5503"/>
    <w:rsid w:val="00AC055D"/>
    <w:rsid w:val="00B53102"/>
    <w:rsid w:val="00C53476"/>
    <w:rsid w:val="00CF5EAD"/>
    <w:rsid w:val="00E70A1D"/>
    <w:rsid w:val="00E804B5"/>
    <w:rsid w:val="00EB6CB0"/>
    <w:rsid w:val="00F76E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9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5EAD"/>
    <w:pPr>
      <w:ind w:left="720"/>
      <w:contextualSpacing/>
    </w:pPr>
  </w:style>
  <w:style w:type="character" w:styleId="Hyperlink">
    <w:name w:val="Hyperlink"/>
    <w:basedOn w:val="DefaultParagraphFont"/>
    <w:uiPriority w:val="99"/>
    <w:semiHidden/>
    <w:unhideWhenUsed/>
    <w:rsid w:val="00CF5EAD"/>
    <w:rPr>
      <w:color w:val="0000FF"/>
      <w:u w:val="single"/>
    </w:rPr>
  </w:style>
  <w:style w:type="character" w:styleId="Strong">
    <w:name w:val="Strong"/>
    <w:basedOn w:val="DefaultParagraphFont"/>
    <w:uiPriority w:val="22"/>
    <w:qFormat/>
    <w:rsid w:val="003A69AF"/>
    <w:rPr>
      <w:b/>
      <w:bCs/>
    </w:rPr>
  </w:style>
  <w:style w:type="character" w:customStyle="1" w:styleId="sr-only">
    <w:name w:val="sr-only"/>
    <w:basedOn w:val="DefaultParagraphFont"/>
    <w:rsid w:val="00AC055D"/>
  </w:style>
  <w:style w:type="character" w:customStyle="1" w:styleId="katex-mathml">
    <w:name w:val="katex-mathml"/>
    <w:basedOn w:val="DefaultParagraphFont"/>
    <w:rsid w:val="00AC055D"/>
  </w:style>
  <w:style w:type="character" w:customStyle="1" w:styleId="mord">
    <w:name w:val="mord"/>
    <w:basedOn w:val="DefaultParagraphFont"/>
    <w:rsid w:val="00AC055D"/>
  </w:style>
  <w:style w:type="paragraph" w:styleId="NormalWeb">
    <w:name w:val="Normal (Web)"/>
    <w:basedOn w:val="Normal"/>
    <w:uiPriority w:val="99"/>
    <w:semiHidden/>
    <w:unhideWhenUsed/>
    <w:rsid w:val="006C62A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746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606"/>
  </w:style>
  <w:style w:type="paragraph" w:styleId="Footer">
    <w:name w:val="footer"/>
    <w:basedOn w:val="Normal"/>
    <w:link w:val="FooterChar"/>
    <w:uiPriority w:val="99"/>
    <w:unhideWhenUsed/>
    <w:rsid w:val="004746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60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1035</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2020-02-26T11:05:00Z</dcterms:created>
  <dcterms:modified xsi:type="dcterms:W3CDTF">2020-02-26T11:05:00Z</dcterms:modified>
</cp:coreProperties>
</file>